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FA2" w:rsidRPr="00B61D97" w:rsidRDefault="00BC4FA2" w:rsidP="00BC4FA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61D97">
        <w:rPr>
          <w:rStyle w:val="c5"/>
          <w:color w:val="000000"/>
        </w:rPr>
        <w:t> 1.Какое значение имела Великая Французская революция:</w:t>
      </w:r>
    </w:p>
    <w:p w:rsidR="00BC4FA2" w:rsidRPr="00B61D97" w:rsidRDefault="00BC4FA2" w:rsidP="00BC4FA2">
      <w:pPr>
        <w:pStyle w:val="c1"/>
        <w:shd w:val="clear" w:color="auto" w:fill="FFFFFF"/>
        <w:spacing w:before="0" w:beforeAutospacing="0" w:after="0" w:afterAutospacing="0"/>
        <w:rPr>
          <w:rStyle w:val="c5"/>
          <w:color w:val="000000"/>
        </w:rPr>
      </w:pPr>
      <w:r w:rsidRPr="00B61D97">
        <w:rPr>
          <w:rStyle w:val="c5"/>
          <w:color w:val="000000"/>
        </w:rPr>
        <w:t>        а) внутриполитическое;  б) внутрисемейное;  в) международное.</w:t>
      </w:r>
    </w:p>
    <w:p w:rsidR="00B61D97" w:rsidRPr="00B61D97" w:rsidRDefault="00B61D97" w:rsidP="00BC4FA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BC4FA2" w:rsidRPr="00B61D97" w:rsidRDefault="00BC4FA2" w:rsidP="00BC4FA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61D97">
        <w:rPr>
          <w:rStyle w:val="c5"/>
          <w:color w:val="000000"/>
        </w:rPr>
        <w:t>2.Какие основы для развития были заложены революцией:</w:t>
      </w:r>
    </w:p>
    <w:p w:rsidR="00BC4FA2" w:rsidRPr="00B61D97" w:rsidRDefault="00BC4FA2" w:rsidP="00BC4FA2">
      <w:pPr>
        <w:pStyle w:val="c1"/>
        <w:shd w:val="clear" w:color="auto" w:fill="FFFFFF"/>
        <w:spacing w:before="0" w:beforeAutospacing="0" w:after="0" w:afterAutospacing="0"/>
        <w:rPr>
          <w:rStyle w:val="c5"/>
          <w:color w:val="000000"/>
        </w:rPr>
      </w:pPr>
      <w:r w:rsidRPr="00B61D97">
        <w:rPr>
          <w:rStyle w:val="c5"/>
          <w:color w:val="000000"/>
        </w:rPr>
        <w:t>        а) основы бесправия народа;  б) основы политической борьбы;  в) основы правового государства.</w:t>
      </w:r>
    </w:p>
    <w:p w:rsidR="00B61D97" w:rsidRPr="00B61D97" w:rsidRDefault="00B61D97" w:rsidP="00BC4FA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BC4FA2" w:rsidRPr="00B61D97" w:rsidRDefault="00BC4FA2" w:rsidP="00BC4FA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61D97">
        <w:rPr>
          <w:rStyle w:val="c5"/>
          <w:color w:val="000000"/>
        </w:rPr>
        <w:t>3.Что было основным в Декларации прав  человека и гражданина:</w:t>
      </w:r>
    </w:p>
    <w:p w:rsidR="00BC4FA2" w:rsidRPr="00B61D97" w:rsidRDefault="00BC4FA2" w:rsidP="00BC4FA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61D97">
        <w:rPr>
          <w:rStyle w:val="c5"/>
          <w:color w:val="000000"/>
        </w:rPr>
        <w:t>        а) сословные привилегии;  б) феодальные привилегии;</w:t>
      </w:r>
    </w:p>
    <w:p w:rsidR="00BC4FA2" w:rsidRPr="00B61D97" w:rsidRDefault="00BC4FA2" w:rsidP="00BC4FA2">
      <w:pPr>
        <w:pStyle w:val="c1"/>
        <w:shd w:val="clear" w:color="auto" w:fill="FFFFFF"/>
        <w:spacing w:before="0" w:beforeAutospacing="0" w:after="0" w:afterAutospacing="0"/>
        <w:rPr>
          <w:rStyle w:val="c5"/>
          <w:color w:val="000000"/>
        </w:rPr>
      </w:pPr>
      <w:r w:rsidRPr="00B61D97">
        <w:rPr>
          <w:rStyle w:val="c5"/>
          <w:color w:val="000000"/>
        </w:rPr>
        <w:t>        в) отсутствие частной собственности.   г) присутствие частной собственности.</w:t>
      </w:r>
    </w:p>
    <w:p w:rsidR="00B61D97" w:rsidRPr="00B61D97" w:rsidRDefault="00B61D97" w:rsidP="00BC4FA2">
      <w:pPr>
        <w:pStyle w:val="c1"/>
        <w:shd w:val="clear" w:color="auto" w:fill="FFFFFF"/>
        <w:spacing w:before="0" w:beforeAutospacing="0" w:after="0" w:afterAutospacing="0"/>
        <w:rPr>
          <w:rStyle w:val="c5"/>
          <w:color w:val="000000"/>
        </w:rPr>
      </w:pPr>
    </w:p>
    <w:p w:rsidR="008900A2" w:rsidRPr="00B61D97" w:rsidRDefault="008900A2" w:rsidP="00BC4FA2">
      <w:pPr>
        <w:pStyle w:val="c1"/>
        <w:shd w:val="clear" w:color="auto" w:fill="FFFFFF"/>
        <w:spacing w:before="0" w:beforeAutospacing="0" w:after="0" w:afterAutospacing="0"/>
        <w:rPr>
          <w:color w:val="333333"/>
          <w:shd w:val="clear" w:color="auto" w:fill="F5F5F5"/>
        </w:rPr>
      </w:pPr>
      <w:r w:rsidRPr="00B61D97">
        <w:rPr>
          <w:rStyle w:val="c5"/>
          <w:color w:val="000000"/>
        </w:rPr>
        <w:t xml:space="preserve">4. </w:t>
      </w:r>
      <w:r w:rsidRPr="00B61D97">
        <w:rPr>
          <w:color w:val="333333"/>
          <w:shd w:val="clear" w:color="auto" w:fill="F5F5F5"/>
        </w:rPr>
        <w:t> Общество людей, обладающих определенными привилегиями, которые передаются по наследству: а) бедняки б) богачи в) сословие </w:t>
      </w:r>
    </w:p>
    <w:p w:rsidR="00B61D97" w:rsidRPr="00B61D97" w:rsidRDefault="00B61D97" w:rsidP="00BC4FA2">
      <w:pPr>
        <w:pStyle w:val="c1"/>
        <w:shd w:val="clear" w:color="auto" w:fill="FFFFFF"/>
        <w:spacing w:before="0" w:beforeAutospacing="0" w:after="0" w:afterAutospacing="0"/>
        <w:rPr>
          <w:color w:val="333333"/>
          <w:shd w:val="clear" w:color="auto" w:fill="F5F5F5"/>
        </w:rPr>
      </w:pPr>
    </w:p>
    <w:p w:rsidR="008900A2" w:rsidRPr="00B61D97" w:rsidRDefault="008900A2" w:rsidP="00BC4FA2">
      <w:pPr>
        <w:pStyle w:val="c1"/>
        <w:shd w:val="clear" w:color="auto" w:fill="FFFFFF"/>
        <w:spacing w:before="0" w:beforeAutospacing="0" w:after="0" w:afterAutospacing="0"/>
        <w:rPr>
          <w:color w:val="333333"/>
          <w:shd w:val="clear" w:color="auto" w:fill="F5F5F5"/>
        </w:rPr>
      </w:pPr>
      <w:r w:rsidRPr="00B61D97">
        <w:rPr>
          <w:color w:val="333333"/>
          <w:shd w:val="clear" w:color="auto" w:fill="F5F5F5"/>
        </w:rPr>
        <w:t>5. В ходе революции во Франции восторжествовала:</w:t>
      </w:r>
      <w:r w:rsidRPr="00B61D97">
        <w:rPr>
          <w:color w:val="333333"/>
        </w:rPr>
        <w:br/>
      </w:r>
      <w:r w:rsidR="00B61D97" w:rsidRPr="00B61D97">
        <w:rPr>
          <w:color w:val="333333"/>
          <w:shd w:val="clear" w:color="auto" w:fill="F5F5F5"/>
        </w:rPr>
        <w:t xml:space="preserve">а) Демократия б) Республика </w:t>
      </w:r>
      <w:r w:rsidRPr="00B61D97">
        <w:rPr>
          <w:color w:val="333333"/>
          <w:shd w:val="clear" w:color="auto" w:fill="F5F5F5"/>
        </w:rPr>
        <w:t xml:space="preserve"> в) Монархия</w:t>
      </w:r>
    </w:p>
    <w:p w:rsidR="00B61D97" w:rsidRPr="00B61D97" w:rsidRDefault="00B61D97" w:rsidP="00BC4FA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8900A2" w:rsidRPr="00B61D97" w:rsidRDefault="00BC4FA2" w:rsidP="008900A2">
      <w:pPr>
        <w:pStyle w:val="c1"/>
        <w:shd w:val="clear" w:color="auto" w:fill="FFFFFF"/>
        <w:spacing w:before="0" w:beforeAutospacing="0" w:after="0" w:afterAutospacing="0"/>
        <w:rPr>
          <w:color w:val="333333"/>
          <w:shd w:val="clear" w:color="auto" w:fill="F5F5F5"/>
        </w:rPr>
      </w:pPr>
      <w:r w:rsidRPr="00B61D97">
        <w:rPr>
          <w:rStyle w:val="c5"/>
          <w:color w:val="000000"/>
        </w:rPr>
        <w:t>6.</w:t>
      </w:r>
      <w:r w:rsidR="008900A2" w:rsidRPr="00B61D97">
        <w:rPr>
          <w:color w:val="333333"/>
          <w:shd w:val="clear" w:color="auto" w:fill="F5F5F5"/>
        </w:rPr>
        <w:t xml:space="preserve"> Конституция 1791 г. утвердила в стране:</w:t>
      </w:r>
      <w:r w:rsidR="008900A2" w:rsidRPr="00B61D97">
        <w:rPr>
          <w:color w:val="333333"/>
        </w:rPr>
        <w:br/>
      </w:r>
      <w:r w:rsidR="008900A2" w:rsidRPr="00B61D97">
        <w:rPr>
          <w:color w:val="333333"/>
          <w:shd w:val="clear" w:color="auto" w:fill="F5F5F5"/>
        </w:rPr>
        <w:t>а) абсолютную монархию б) республику в) конституционную монархию</w:t>
      </w:r>
    </w:p>
    <w:p w:rsidR="00B61D97" w:rsidRPr="00B61D97" w:rsidRDefault="00B61D97" w:rsidP="008900A2">
      <w:pPr>
        <w:pStyle w:val="c1"/>
        <w:shd w:val="clear" w:color="auto" w:fill="FFFFFF"/>
        <w:spacing w:before="0" w:beforeAutospacing="0" w:after="0" w:afterAutospacing="0"/>
        <w:rPr>
          <w:color w:val="333333"/>
          <w:shd w:val="clear" w:color="auto" w:fill="F5F5F5"/>
        </w:rPr>
      </w:pPr>
    </w:p>
    <w:p w:rsidR="008900A2" w:rsidRPr="00B61D97" w:rsidRDefault="00BC4FA2" w:rsidP="008900A2">
      <w:pPr>
        <w:pStyle w:val="c1"/>
        <w:shd w:val="clear" w:color="auto" w:fill="FFFFFF"/>
        <w:spacing w:before="0" w:beforeAutospacing="0" w:after="0" w:afterAutospacing="0"/>
        <w:rPr>
          <w:color w:val="333333"/>
          <w:shd w:val="clear" w:color="auto" w:fill="F5F5F5"/>
        </w:rPr>
      </w:pPr>
      <w:r w:rsidRPr="00B61D97">
        <w:rPr>
          <w:rStyle w:val="c5"/>
          <w:color w:val="000000"/>
        </w:rPr>
        <w:t>7.</w:t>
      </w:r>
      <w:r w:rsidR="008900A2" w:rsidRPr="00B61D97">
        <w:rPr>
          <w:color w:val="333333"/>
          <w:shd w:val="clear" w:color="auto" w:fill="F5F5F5"/>
        </w:rPr>
        <w:t xml:space="preserve"> Санкюлот – это:</w:t>
      </w:r>
      <w:r w:rsidR="008900A2" w:rsidRPr="00B61D97">
        <w:rPr>
          <w:color w:val="333333"/>
        </w:rPr>
        <w:br/>
      </w:r>
      <w:r w:rsidR="008900A2" w:rsidRPr="00B61D97">
        <w:rPr>
          <w:color w:val="333333"/>
          <w:shd w:val="clear" w:color="auto" w:fill="F5F5F5"/>
        </w:rPr>
        <w:t>а) значок, прикрепляемый к шляпе</w:t>
      </w:r>
      <w:r w:rsidR="008900A2" w:rsidRPr="00B61D97">
        <w:rPr>
          <w:color w:val="333333"/>
        </w:rPr>
        <w:br/>
      </w:r>
      <w:r w:rsidR="008900A2" w:rsidRPr="00B61D97">
        <w:rPr>
          <w:color w:val="333333"/>
          <w:shd w:val="clear" w:color="auto" w:fill="F5F5F5"/>
        </w:rPr>
        <w:t xml:space="preserve">б) название патриота, революционера из числа городской бедноты периода Великой французской революции </w:t>
      </w:r>
      <w:r w:rsidR="008900A2" w:rsidRPr="00B61D97">
        <w:rPr>
          <w:color w:val="333333"/>
        </w:rPr>
        <w:br/>
      </w:r>
      <w:r w:rsidR="008900A2" w:rsidRPr="00B61D97">
        <w:rPr>
          <w:color w:val="333333"/>
          <w:shd w:val="clear" w:color="auto" w:fill="F5F5F5"/>
        </w:rPr>
        <w:t>в) колпак, который носили сторонники революции во Франции</w:t>
      </w:r>
    </w:p>
    <w:p w:rsidR="00B61D97" w:rsidRPr="00B61D97" w:rsidRDefault="00B61D97" w:rsidP="008900A2">
      <w:pPr>
        <w:pStyle w:val="c1"/>
        <w:shd w:val="clear" w:color="auto" w:fill="FFFFFF"/>
        <w:spacing w:before="0" w:beforeAutospacing="0" w:after="0" w:afterAutospacing="0"/>
        <w:rPr>
          <w:color w:val="333333"/>
          <w:shd w:val="clear" w:color="auto" w:fill="F5F5F5"/>
        </w:rPr>
      </w:pPr>
    </w:p>
    <w:p w:rsidR="00BC4FA2" w:rsidRPr="00B61D97" w:rsidRDefault="00BC4FA2" w:rsidP="008900A2">
      <w:pPr>
        <w:pStyle w:val="c1"/>
        <w:shd w:val="clear" w:color="auto" w:fill="FFFFFF"/>
        <w:spacing w:before="0" w:beforeAutospacing="0" w:after="0" w:afterAutospacing="0"/>
        <w:rPr>
          <w:rStyle w:val="c5"/>
          <w:color w:val="000000"/>
        </w:rPr>
      </w:pPr>
      <w:r w:rsidRPr="00B61D97">
        <w:rPr>
          <w:rStyle w:val="c5"/>
          <w:color w:val="000000"/>
        </w:rPr>
        <w:t>8.</w:t>
      </w:r>
      <w:r w:rsidR="008900A2" w:rsidRPr="00B61D97">
        <w:rPr>
          <w:color w:val="333333"/>
          <w:shd w:val="clear" w:color="auto" w:fill="F5F5F5"/>
        </w:rPr>
        <w:t xml:space="preserve"> Декларация прав человека была принята в:</w:t>
      </w:r>
      <w:r w:rsidR="008900A2" w:rsidRPr="00B61D97">
        <w:rPr>
          <w:color w:val="333333"/>
        </w:rPr>
        <w:br/>
      </w:r>
      <w:r w:rsidR="00B61D97" w:rsidRPr="00B61D97">
        <w:rPr>
          <w:color w:val="333333"/>
          <w:shd w:val="clear" w:color="auto" w:fill="F5F5F5"/>
        </w:rPr>
        <w:t xml:space="preserve">а) 1787 году б) 1789 году </w:t>
      </w:r>
      <w:r w:rsidR="008900A2" w:rsidRPr="00B61D97">
        <w:rPr>
          <w:color w:val="333333"/>
          <w:shd w:val="clear" w:color="auto" w:fill="F5F5F5"/>
        </w:rPr>
        <w:t xml:space="preserve"> в) 1792 году</w:t>
      </w:r>
      <w:r w:rsidRPr="00B61D97">
        <w:rPr>
          <w:rStyle w:val="c5"/>
          <w:color w:val="000000"/>
        </w:rPr>
        <w:t>.</w:t>
      </w:r>
    </w:p>
    <w:p w:rsidR="00B61D97" w:rsidRPr="00B61D97" w:rsidRDefault="00B61D97" w:rsidP="008900A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BC4FA2" w:rsidRPr="00B61D97" w:rsidRDefault="00BC4FA2" w:rsidP="00BC4FA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61D97">
        <w:rPr>
          <w:rStyle w:val="c5"/>
          <w:color w:val="000000"/>
        </w:rPr>
        <w:t>9.Причины, по которым депутаты Генеральных штатов переименовали его в Национальное собрание:</w:t>
      </w:r>
    </w:p>
    <w:p w:rsidR="00BC4FA2" w:rsidRPr="00B61D97" w:rsidRDefault="00BC4FA2" w:rsidP="00BC4FA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61D97">
        <w:rPr>
          <w:rStyle w:val="c5"/>
          <w:color w:val="000000"/>
        </w:rPr>
        <w:t>        а) желание ограничить власть монарха;</w:t>
      </w:r>
    </w:p>
    <w:p w:rsidR="00BC4FA2" w:rsidRPr="00B61D97" w:rsidRDefault="00BC4FA2" w:rsidP="00BC4FA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61D97">
        <w:rPr>
          <w:rStyle w:val="c5"/>
          <w:color w:val="000000"/>
        </w:rPr>
        <w:t>        б) желание продемонстрировать восхищение монархом;</w:t>
      </w:r>
    </w:p>
    <w:p w:rsidR="00BC4FA2" w:rsidRPr="00B61D97" w:rsidRDefault="00BC4FA2" w:rsidP="00BC4FA2">
      <w:pPr>
        <w:pStyle w:val="c1"/>
        <w:shd w:val="clear" w:color="auto" w:fill="FFFFFF"/>
        <w:spacing w:before="0" w:beforeAutospacing="0" w:after="0" w:afterAutospacing="0"/>
        <w:rPr>
          <w:rStyle w:val="c5"/>
          <w:color w:val="000000"/>
        </w:rPr>
      </w:pPr>
      <w:r w:rsidRPr="00B61D97">
        <w:rPr>
          <w:rStyle w:val="c5"/>
          <w:color w:val="000000"/>
        </w:rPr>
        <w:t>        в) желание создать конституцию</w:t>
      </w:r>
    </w:p>
    <w:p w:rsidR="00B61D97" w:rsidRPr="00B61D97" w:rsidRDefault="00B61D97" w:rsidP="00BC4FA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BC4FA2" w:rsidRPr="00B61D97" w:rsidRDefault="00B61D97" w:rsidP="00BC4FA2">
      <w:pPr>
        <w:pStyle w:val="c1"/>
        <w:shd w:val="clear" w:color="auto" w:fill="FFFFFF"/>
        <w:spacing w:before="0" w:beforeAutospacing="0" w:after="0" w:afterAutospacing="0"/>
        <w:rPr>
          <w:rStyle w:val="c5"/>
          <w:color w:val="000000"/>
        </w:rPr>
      </w:pPr>
      <w:r w:rsidRPr="00B61D97">
        <w:rPr>
          <w:rStyle w:val="c5"/>
          <w:color w:val="000000"/>
        </w:rPr>
        <w:t>10</w:t>
      </w:r>
      <w:r w:rsidR="00BC4FA2" w:rsidRPr="00B61D97">
        <w:rPr>
          <w:rStyle w:val="c5"/>
          <w:color w:val="000000"/>
        </w:rPr>
        <w:t>.Название крепости – символа абсолютизма во Франции.</w:t>
      </w:r>
    </w:p>
    <w:p w:rsidR="00B61D97" w:rsidRPr="00B61D97" w:rsidRDefault="00B61D97" w:rsidP="00BC4FA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BC4FA2" w:rsidRPr="00B61D97" w:rsidRDefault="00B61D97" w:rsidP="00BC4FA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61D97">
        <w:rPr>
          <w:rStyle w:val="c5"/>
          <w:color w:val="000000"/>
        </w:rPr>
        <w:t>11</w:t>
      </w:r>
      <w:r w:rsidR="00BC4FA2" w:rsidRPr="00B61D97">
        <w:rPr>
          <w:rStyle w:val="c5"/>
          <w:color w:val="000000"/>
        </w:rPr>
        <w:t>.Имя казненного короля:</w:t>
      </w:r>
    </w:p>
    <w:p w:rsidR="00BC4FA2" w:rsidRPr="00B61D97" w:rsidRDefault="00BC4FA2" w:rsidP="00BC4FA2">
      <w:pPr>
        <w:pStyle w:val="c1"/>
        <w:shd w:val="clear" w:color="auto" w:fill="FFFFFF"/>
        <w:spacing w:before="0" w:beforeAutospacing="0" w:after="0" w:afterAutospacing="0"/>
        <w:rPr>
          <w:rStyle w:val="c5"/>
          <w:color w:val="000000"/>
        </w:rPr>
      </w:pPr>
      <w:r w:rsidRPr="00B61D97">
        <w:rPr>
          <w:rStyle w:val="c5"/>
          <w:color w:val="000000"/>
        </w:rPr>
        <w:t>        а) Людовик XIV;  б) Карл Стюарт II;  в) Людовик XVI.</w:t>
      </w:r>
    </w:p>
    <w:p w:rsidR="00B61D97" w:rsidRPr="00B61D97" w:rsidRDefault="00B61D97" w:rsidP="00BC4FA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BC4FA2" w:rsidRPr="00B61D97" w:rsidRDefault="00B61D97" w:rsidP="00BC4FA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61D97">
        <w:rPr>
          <w:rStyle w:val="c5"/>
          <w:color w:val="000000"/>
        </w:rPr>
        <w:t>12</w:t>
      </w:r>
      <w:r w:rsidR="00BC4FA2" w:rsidRPr="00B61D97">
        <w:rPr>
          <w:rStyle w:val="c5"/>
          <w:color w:val="000000"/>
        </w:rPr>
        <w:t>.Чем отличалась политика якобинцев:</w:t>
      </w:r>
    </w:p>
    <w:p w:rsidR="00BC4FA2" w:rsidRPr="00B61D97" w:rsidRDefault="00BC4FA2" w:rsidP="00BC4FA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61D97">
        <w:rPr>
          <w:rStyle w:val="c5"/>
          <w:color w:val="000000"/>
        </w:rPr>
        <w:t>        а) широкие демократические свободы;</w:t>
      </w:r>
    </w:p>
    <w:p w:rsidR="00BC4FA2" w:rsidRPr="00B61D97" w:rsidRDefault="00BC4FA2" w:rsidP="00BC4FA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61D97">
        <w:rPr>
          <w:rStyle w:val="c5"/>
          <w:color w:val="000000"/>
        </w:rPr>
        <w:t>        б) террор;</w:t>
      </w:r>
    </w:p>
    <w:p w:rsidR="00BC4FA2" w:rsidRPr="00B61D97" w:rsidRDefault="00BC4FA2" w:rsidP="00BC4FA2">
      <w:pPr>
        <w:pStyle w:val="c1"/>
        <w:shd w:val="clear" w:color="auto" w:fill="FFFFFF"/>
        <w:spacing w:before="0" w:beforeAutospacing="0" w:after="0" w:afterAutospacing="0"/>
        <w:rPr>
          <w:rStyle w:val="c5"/>
          <w:color w:val="000000"/>
        </w:rPr>
      </w:pPr>
      <w:r w:rsidRPr="00B61D97">
        <w:rPr>
          <w:rStyle w:val="c5"/>
          <w:color w:val="000000"/>
        </w:rPr>
        <w:t>        в) социальной политикой.</w:t>
      </w:r>
    </w:p>
    <w:p w:rsidR="00B61D97" w:rsidRPr="00B61D97" w:rsidRDefault="00B61D97" w:rsidP="00BC4FA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BC4FA2" w:rsidRPr="00B61D97" w:rsidRDefault="00BC4FA2" w:rsidP="00BC4FA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61D97">
        <w:rPr>
          <w:rStyle w:val="c5"/>
          <w:color w:val="000000"/>
        </w:rPr>
        <w:t>1</w:t>
      </w:r>
      <w:r w:rsidR="00B61D97" w:rsidRPr="00B61D97">
        <w:rPr>
          <w:rStyle w:val="c5"/>
          <w:color w:val="000000"/>
        </w:rPr>
        <w:t>3</w:t>
      </w:r>
      <w:r w:rsidRPr="00B61D97">
        <w:rPr>
          <w:rStyle w:val="c5"/>
          <w:color w:val="000000"/>
        </w:rPr>
        <w:t>.Какие области были завоеваны молодым 26-летним генералом Наполеоном в правлении Директории:</w:t>
      </w:r>
    </w:p>
    <w:p w:rsidR="00BC4FA2" w:rsidRPr="00B61D97" w:rsidRDefault="00BC4FA2" w:rsidP="00BC4FA2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B61D97">
        <w:rPr>
          <w:rStyle w:val="c5"/>
          <w:color w:val="000000"/>
        </w:rPr>
        <w:t>        а) Австралия и Австрия;  б) Китай и Япония;  в) Англия и Африка;  г) Италия и Египет.</w:t>
      </w:r>
    </w:p>
    <w:p w:rsidR="00C95CC5" w:rsidRPr="00B61D97" w:rsidRDefault="00C95CC5">
      <w:pPr>
        <w:rPr>
          <w:sz w:val="24"/>
          <w:szCs w:val="24"/>
        </w:rPr>
      </w:pPr>
    </w:p>
    <w:sectPr w:rsidR="00C95CC5" w:rsidRPr="00B61D97" w:rsidSect="00202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4FA2"/>
    <w:rsid w:val="00202EC7"/>
    <w:rsid w:val="008900A2"/>
    <w:rsid w:val="00B61D97"/>
    <w:rsid w:val="00BC4FA2"/>
    <w:rsid w:val="00C95CC5"/>
    <w:rsid w:val="00F86665"/>
    <w:rsid w:val="00FA3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E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BC4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C4F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6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Учитель</cp:lastModifiedBy>
  <cp:revision>2</cp:revision>
  <dcterms:created xsi:type="dcterms:W3CDTF">2021-04-25T18:21:00Z</dcterms:created>
  <dcterms:modified xsi:type="dcterms:W3CDTF">2021-04-26T07:53:00Z</dcterms:modified>
</cp:coreProperties>
</file>