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18E" w:rsidRDefault="0048718E" w:rsidP="0048718E">
      <w:pPr>
        <w:spacing w:after="75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Вариант 2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1. Задание 1 № </w:t>
      </w:r>
      <w:hyperlink r:id="rId4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833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Специальность учёного, занимающегося лечением домашних животных, называется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агроном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зоотехник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селекционер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ветеринар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2. Задание 2 № </w:t>
      </w:r>
      <w:hyperlink r:id="rId5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1928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Клетка ко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цы лука и клет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кожи че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содержат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митохондрии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ва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с кле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соком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кле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стен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ки из целлюлозы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пластиды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3. Задание 3 № </w:t>
      </w:r>
      <w:hyperlink r:id="rId6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1352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Выберите вер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утверждение.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у од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кле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ор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низ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 нет спо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соб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 к 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му размножению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у од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кле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ор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низ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 все функ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ции вы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пол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одна клетка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у мно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кле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ор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низ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 нет диф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фе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ции на ор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и ткани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у мно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кле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точ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ор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низ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 все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гда есть би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раль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симметрия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4. Задание 4 № </w:t>
      </w:r>
      <w:hyperlink r:id="rId7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388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Плод картофеля называют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коробочкой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ягодой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столоном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клубнем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5. Задание 5 № </w:t>
      </w:r>
      <w:hyperlink r:id="rId8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485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Фотосинтез у одноклеточной зелёной водоросли хламидомонады протекает в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ядре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хроматофоре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светочувствительном глазке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пульсирующей вакуоли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6. Задание 6 № </w:t>
      </w:r>
      <w:hyperlink r:id="rId9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806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 зародышей каких организмов впервые появился третий слой клеток?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кишечнополостные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кольчатые черви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членистоногие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плоские черви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7. Задание 7 № </w:t>
      </w:r>
      <w:hyperlink r:id="rId10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647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Имеющиеся у рыб органы боковой линии выполняют функции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опоры и движения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обоняния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ощущения температуры воды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ощущения направления и силы течения воды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8. Задание 8 № </w:t>
      </w:r>
      <w:hyperlink r:id="rId11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200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Сплочению чле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нов коллектива пер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быт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людей, об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нию при 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 звуков, а затем и слов способствовало(-а)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постоянная миграция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употребление мяс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пищи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трудовая деятельность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4) </w:t>
      </w:r>
      <w:proofErr w:type="spellStart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прямохождение</w:t>
      </w:r>
      <w:proofErr w:type="spellEnd"/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9. Задание 9 № </w:t>
      </w:r>
      <w:hyperlink r:id="rId12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2108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С де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стью ка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от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мозга свя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 без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услов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пи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вые рефлексы?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моз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жеч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зад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3) среднего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продолговатого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10. Задание 10 № </w:t>
      </w:r>
      <w:hyperlink r:id="rId13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875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Какие кости человека срастаются в процессе его жизни?</w:t>
      </w:r>
    </w:p>
    <w:p w:rsidR="0048718E" w:rsidRPr="0048718E" w:rsidRDefault="00853E0A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59264" behindDoc="1" locked="0" layoutInCell="1" allowOverlap="1" wp14:anchorId="3E53BDC4" wp14:editId="2DA3E531">
            <wp:simplePos x="0" y="0"/>
            <wp:positionH relativeFrom="column">
              <wp:posOffset>4187190</wp:posOffset>
            </wp:positionH>
            <wp:positionV relativeFrom="paragraph">
              <wp:posOffset>10160</wp:posOffset>
            </wp:positionV>
            <wp:extent cx="2095500" cy="2943225"/>
            <wp:effectExtent l="0" t="0" r="0" b="9525"/>
            <wp:wrapTight wrapText="bothSides">
              <wp:wrapPolygon edited="0">
                <wp:start x="0" y="0"/>
                <wp:lineTo x="0" y="21530"/>
                <wp:lineTo x="21404" y="21530"/>
                <wp:lineTo x="21404" y="0"/>
                <wp:lineTo x="0" y="0"/>
              </wp:wrapPolygon>
            </wp:wrapTight>
            <wp:docPr id="1" name="Рисунок 1" descr="https://bio-oge.sdamgia.ru/get_file?id=676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io-oge.sdamgia.ru/get_file?id=6769&amp;png=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718E"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грудной клетки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свободных нижних конечностей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свободных верхних конечностей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мозгового отдела черепа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11. Задание 11 № </w:t>
      </w:r>
      <w:hyperlink r:id="rId15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492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Тромб, закупоривающий повреждённое место сосуда, образуется из сети нитей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фибриногена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тромбина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фибрина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разрушающихся тромбоцитов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12. Задание 12 № </w:t>
      </w:r>
      <w:hyperlink r:id="rId16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1906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Какой циф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рой на ри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ке обо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зна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 брюш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аорта?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13. Задание 13 № </w:t>
      </w:r>
      <w:hyperlink r:id="rId17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1230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Ранение, в результате которого воздух скапливается в плевральной полости одного из лёгких, приводит к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853E0A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58240" behindDoc="1" locked="0" layoutInCell="1" allowOverlap="1" wp14:anchorId="476608C1" wp14:editId="306AA02B">
            <wp:simplePos x="0" y="0"/>
            <wp:positionH relativeFrom="column">
              <wp:posOffset>3844290</wp:posOffset>
            </wp:positionH>
            <wp:positionV relativeFrom="paragraph">
              <wp:posOffset>5080</wp:posOffset>
            </wp:positionV>
            <wp:extent cx="2381250" cy="2257425"/>
            <wp:effectExtent l="0" t="0" r="0" b="9525"/>
            <wp:wrapTight wrapText="bothSides">
              <wp:wrapPolygon edited="0">
                <wp:start x="0" y="0"/>
                <wp:lineTo x="0" y="21509"/>
                <wp:lineTo x="21427" y="21509"/>
                <wp:lineTo x="21427" y="0"/>
                <wp:lineTo x="0" y="0"/>
              </wp:wrapPolygon>
            </wp:wrapTight>
            <wp:docPr id="2" name="Рисунок 2" descr="https://bio-oge.sdamgia.ru/get_file?id=7770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io-oge.sdamgia.ru/get_file?id=7770&amp;png=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8718E"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остановке дыхания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затруднению дыхания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увеличению объёма лёгкого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избытку кислорода в крови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14. Задание 14 № </w:t>
      </w:r>
      <w:hyperlink r:id="rId19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2005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Рассмотрите ри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нок стро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нефрона. Что на нём обо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зна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под циф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рой 1?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чеч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ар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рия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кап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 нефро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из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той каналец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со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ная трубка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15. Задание 15 № </w:t>
      </w:r>
      <w:hyperlink r:id="rId20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2114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Какие чув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ре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ак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ции обес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кора за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лоч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доли боль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ших полушарий?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зри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тель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вку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слуховые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обонятельные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16. Задание 16 № </w:t>
      </w:r>
      <w:hyperlink r:id="rId21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1365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Какой из факторов, с точки зре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со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вре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биологии, не вли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на фор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ха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рак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 человека?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генетическая программа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положение звёзд при рождении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воспитание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поведение сверстников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17. Задание 17 № </w:t>
      </w:r>
      <w:hyperlink r:id="rId22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2116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При ра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нии лёгких в первую очередь необходимо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 ис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ствен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ное дыхание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плот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за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фик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вать груд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ную клет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 на выдохе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про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сти не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пря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мой мас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саж сердца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жить 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стра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дав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на живот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18. Задание 18 № </w:t>
      </w:r>
      <w:hyperlink r:id="rId23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212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Какие био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ские связи су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 между ку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шон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ком и дру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птен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в гнезде?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хищник — жертва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2) конкурентные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взаимовыгодные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паразит — хозяин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19. Задание 19 № </w:t>
      </w:r>
      <w:hyperlink r:id="rId24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1205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Естественный отбор, в отличие от искусственного отбора,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проводится для создания новых сортов растений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способствует формированию полезных для человека признаков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происходит в живой природе постоянно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используется для улучшения пород животных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20. Задание 20 № </w:t>
      </w:r>
      <w:hyperlink r:id="rId25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854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Изучите график зависимости интенсивности размножения организма от времени (по оси </w:t>
      </w:r>
      <w:proofErr w:type="spellStart"/>
      <w:r w:rsidRPr="0048718E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х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отложено</w:t>
      </w:r>
      <w:proofErr w:type="spellEnd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время (в днях), а по оси </w:t>
      </w:r>
      <w:r w:rsidRPr="0048718E">
        <w:rPr>
          <w:rFonts w:ascii="Verdana" w:eastAsia="Times New Roman" w:hAnsi="Verdana" w:cs="Times New Roman"/>
          <w:i/>
          <w:iCs/>
          <w:color w:val="000000"/>
          <w:sz w:val="18"/>
          <w:szCs w:val="18"/>
          <w:lang w:eastAsia="ru-RU"/>
        </w:rPr>
        <w:t>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— число образовавшихся особей на 1 см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3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714FCA72" wp14:editId="51D388B5">
            <wp:extent cx="3133725" cy="2571750"/>
            <wp:effectExtent l="0" t="0" r="9525" b="0"/>
            <wp:docPr id="3" name="Рисунок 3" descr="https://bio-oge.sdamgia.ru/get_file?id=50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bio-oge.sdamgia.ru/get_file?id=503&amp;png=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какой из перечисленных дней число организмов в популяции на 1 см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vertAlign w:val="superscript"/>
          <w:lang w:eastAsia="ru-RU"/>
        </w:rPr>
        <w:t>3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составит 24?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20-й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23-й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27-й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29-й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21. Задание 21 № </w:t>
      </w:r>
      <w:hyperlink r:id="rId27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951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Между позициями первого и второго столбцов приведённой ниже таблицы имеется определённая связь: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45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46"/>
        <w:gridCol w:w="2154"/>
      </w:tblGrid>
      <w:tr w:rsidR="0048718E" w:rsidRPr="0048718E" w:rsidTr="004871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Целое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Часть</w:t>
            </w:r>
          </w:p>
        </w:tc>
      </w:tr>
      <w:tr w:rsidR="0048718E" w:rsidRPr="0048718E" w:rsidTr="004871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Цве</w:t>
            </w: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Пе</w:t>
            </w: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стик</w:t>
            </w:r>
          </w:p>
        </w:tc>
      </w:tr>
      <w:tr w:rsidR="0048718E" w:rsidRPr="0048718E" w:rsidTr="004871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Вид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...</w:t>
            </w:r>
          </w:p>
        </w:tc>
      </w:tr>
    </w:tbl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Какое понятие следует вписать на место пропуска в этой таблице?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популяция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род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ареал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сообщество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22. Задание 22 № </w:t>
      </w:r>
      <w:hyperlink r:id="rId28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536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Верны ли следующие суждения о кишечнополостных животных?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А. Для кишечнополостных животных характерно внутриполостное и внутриклеточное переваривание пищи.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Б. Кишечнополостные животные способны к регенерации.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верно только А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верно только Б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верны оба суждения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4) оба суждения неверны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23. Задание 23 № </w:t>
      </w:r>
      <w:hyperlink r:id="rId29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1113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 влияют симпатические нервы на деятельность органов человека? Выберите три верных ответа из шести и запишите цифры, под которыми они указаны.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снижают интенсивность обмена веществ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увеличивают содержание сахара в крови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сужают сосуды кожи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4) </w:t>
      </w:r>
      <w:proofErr w:type="spellStart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урежают</w:t>
      </w:r>
      <w:proofErr w:type="spellEnd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дыхание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 учащают сердечные сокращения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6) усиливают волнообразные движения кишечника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24. Задание 24 № </w:t>
      </w:r>
      <w:hyperlink r:id="rId30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505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Какие из перечисленных организмов имеют лучевую симметрию тела? Выберите три верных ответа из шести и запишите цифры, под которыми они указаны.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гидра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медуза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дождевой червь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майский жук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 коралловый полип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6) гадюка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25. Задание 25 № </w:t>
      </w:r>
      <w:hyperlink r:id="rId31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794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Установите соответствие между признаком и организмами, для которых он характерен. Для этого к каждому элементу первого столбца подберите позицию из второго столбца. Впишите в таблицу цифры выбранных ответов.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41"/>
        <w:gridCol w:w="1294"/>
      </w:tblGrid>
      <w:tr w:rsidR="0048718E" w:rsidRPr="0048718E" w:rsidTr="0048718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                      ПРИЗНАК                      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ОРГАНИЗМЫ</w:t>
            </w:r>
          </w:p>
        </w:tc>
      </w:tr>
      <w:tr w:rsidR="0048718E" w:rsidRPr="0048718E" w:rsidTr="0048718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A) тело с широко расставленными ногами, редко безногое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1) ящерицы</w:t>
            </w:r>
          </w:p>
        </w:tc>
      </w:tr>
      <w:tr w:rsidR="0048718E" w:rsidRPr="0048718E" w:rsidTr="0048718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Б) веки несросшиеся, подвижные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2) змеи</w:t>
            </w:r>
          </w:p>
        </w:tc>
      </w:tr>
      <w:tr w:rsidR="0048718E" w:rsidRPr="0048718E" w:rsidTr="0048718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В) веки срослись и стали прозрачными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8718E" w:rsidRPr="0048718E" w:rsidTr="0048718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Г) все представители не имеют конечностей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48718E" w:rsidRPr="0048718E" w:rsidTr="0048718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Д) могут проглатывать крупную добычу благодаря челюстям,</w:t>
            </w:r>
          </w:p>
          <w:p w:rsidR="0048718E" w:rsidRPr="0048718E" w:rsidRDefault="0048718E" w:rsidP="0048718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спереди соединённым растяжимыми связками   </w:t>
            </w:r>
          </w:p>
        </w:tc>
        <w:tc>
          <w:tcPr>
            <w:tcW w:w="0" w:type="auto"/>
            <w:vAlign w:val="center"/>
            <w:hideMark/>
          </w:tcPr>
          <w:p w:rsidR="0048718E" w:rsidRPr="0048718E" w:rsidRDefault="0048718E" w:rsidP="00487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8718E" w:rsidRPr="0048718E" w:rsidRDefault="0048718E" w:rsidP="0048718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24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Запишите в ответ цифры, рас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жив их в порядке, со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щем буквам: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</w:tblGrid>
      <w:tr w:rsidR="0048718E" w:rsidRPr="0048718E" w:rsidTr="0048718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</w:tc>
      </w:tr>
      <w:tr w:rsidR="0048718E" w:rsidRPr="0048718E" w:rsidTr="0048718E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26. Задание 26 № </w:t>
      </w:r>
      <w:hyperlink r:id="rId32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1051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Расположите в правильном порядке организмы в цепи питания, начиная с организма, поглощающего солнечный свет. В ответе запишите соответствующую последовательность цифр.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липа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ястреб перепелятник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3) жук пахучий </w:t>
      </w:r>
      <w:proofErr w:type="spellStart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красотел</w:t>
      </w:r>
      <w:proofErr w:type="spellEnd"/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4) обыкновенный скворец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5) гусеница непарного шелкопряда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27. Задание 27 № </w:t>
      </w:r>
      <w:hyperlink r:id="rId33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380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Вставьте в текст «Жизнедеятельность растения» пропущенные термины из предложенного перечня, используя для этого цифровые обозначения. Запишите в текст цифры выбранных ответов, а затем получившуюся последовательность цифр (по тексту) впишите в приведённую ниже таблицу.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ЖИЗНЕДЕЯТЕЛЬНОСТЬ РАСТЕНИЯ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Растение получает воду в виде почвенного раствора с помощью ___________ (А) корня. Наземные части растения, главным образом, ___________ (Б), напротив, через особые клетки — ___________ (В) — испаряют значительное количество воды. При этом вода 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lastRenderedPageBreak/>
        <w:t>используется не только для испарения, но и как исходный материал для образования органических веществ в ходе процесса ___________ (Г</w:t>
      </w:r>
      <w:proofErr w:type="gramStart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) .</w:t>
      </w:r>
      <w:proofErr w:type="gramEnd"/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ПЕРЕЧЕНЬ ТЕРМИНОВ:</w:t>
      </w:r>
    </w:p>
    <w:tbl>
      <w:tblPr>
        <w:tblW w:w="78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0"/>
        <w:gridCol w:w="1950"/>
        <w:gridCol w:w="1950"/>
        <w:gridCol w:w="1950"/>
      </w:tblGrid>
      <w:tr w:rsidR="0048718E" w:rsidRPr="0048718E" w:rsidTr="0048718E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1) дыхание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2) корневой чехлик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3) корневой волосок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4) лист</w:t>
            </w:r>
          </w:p>
        </w:tc>
      </w:tr>
      <w:tr w:rsidR="0048718E" w:rsidRPr="0048718E" w:rsidTr="0048718E"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5) побег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6) стебель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7) устьица</w:t>
            </w: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8) фотосинтез</w:t>
            </w:r>
          </w:p>
        </w:tc>
      </w:tr>
    </w:tbl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24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Запишите в ответ цифры, рас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жив их в порядке, со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щем буквам: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</w:tblGrid>
      <w:tr w:rsidR="0048718E" w:rsidRPr="0048718E" w:rsidTr="0048718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</w:tc>
      </w:tr>
      <w:tr w:rsidR="0048718E" w:rsidRPr="0048718E" w:rsidTr="0048718E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28. Задание 28 № </w:t>
      </w:r>
      <w:hyperlink r:id="rId34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1621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Классифицируйте приведённое на ри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ке со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цве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тие бо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 пят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по всем пяти ва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ан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там классификации, ру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вод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ясь схе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ри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сун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соцветий.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1D165D05" wp14:editId="4F440C00">
            <wp:extent cx="2514600" cy="3343275"/>
            <wp:effectExtent l="0" t="0" r="0" b="9525"/>
            <wp:docPr id="4" name="Рисунок 4" descr="https://bio-oge.sdamgia.ru/get_file?id=5146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bio-oge.sdamgia.ru/get_file?id=5146&amp;png=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bookmarkStart w:id="0" w:name="_GoBack"/>
      <w:bookmarkEnd w:id="0"/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А. По слож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но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сти околоцветника: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с про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стым око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цвет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ком (имеются толь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 лепестки),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со слож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ным око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цвет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ком (имеют чётко вы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жен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ча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шеч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 и венчик).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Б. По сте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пе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 раз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ветв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ле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ния соцветий: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про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стые (на глав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оси рас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оди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ноч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цветки),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слож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(на глав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ной оси рас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част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соцветия).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В. По на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ли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чию цве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то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нож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ки у каж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до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го цветка: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с си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дя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цвет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(цветки не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сред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ствен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на стебле),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с цветками, име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цветонос.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Г. По на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ли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чию цвет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ка на верхушке: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от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кры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тые (нет цвет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 на верхушке),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за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кры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тые (есть цве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ток на верхушке).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Д. На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зва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ние соцветия: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lastRenderedPageBreak/>
        <w:drawing>
          <wp:inline distT="0" distB="0" distL="0" distR="0" wp14:anchorId="7DFB47FA" wp14:editId="06AB2E29">
            <wp:extent cx="5448300" cy="1914525"/>
            <wp:effectExtent l="0" t="0" r="0" b="9525"/>
            <wp:docPr id="5" name="Рисунок 5" descr="https://bio-oge.sdamgia.ru/get_file?id=5147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bio-oge.sdamgia.ru/get_file?id=5147&amp;png=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24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Запишите в ответ цифры, рас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жив их в порядке, со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от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щем буквам: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75"/>
        <w:gridCol w:w="675"/>
        <w:gridCol w:w="675"/>
        <w:gridCol w:w="675"/>
      </w:tblGrid>
      <w:tr w:rsidR="0048718E" w:rsidRPr="0048718E" w:rsidTr="0048718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</w:t>
            </w:r>
          </w:p>
        </w:tc>
      </w:tr>
      <w:tr w:rsidR="0048718E" w:rsidRPr="0048718E" w:rsidTr="0048718E">
        <w:trPr>
          <w:trHeight w:val="2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29. Задание 29 № </w:t>
      </w:r>
      <w:hyperlink r:id="rId37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2246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Используя со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дер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текста "Пчеловодство", от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веть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на сле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щие вопросы.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Как на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зы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тип улья в виде вы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долб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ных дуплянок, на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нав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ших дупло дерева?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При каком типе ульев удаётся мак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маль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 сохранить чис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ность пчелиной семьи?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3) Какие не на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зван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в тек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сте продукты пче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вод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ства использует со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вре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ный человек? (Назовите один продукт.)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</w:p>
    <w:p w:rsidR="0048718E" w:rsidRPr="0048718E" w:rsidRDefault="0048718E" w:rsidP="0048718E">
      <w:pPr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ПЧЕЛОВОДСТВО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Пчела с незапамятных времён сделалась домашним животным человека, который предоставлял пчелиной семье подходящее для неё помещение и взамен пользовался доставляемыми ею продуктами: мёдом, воском и целебным пчелиным клеем – прополисом. Мёд заменял собой наш теперешний сахар, а воск давал лучший в то время материал для свечей.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древние времена человек предоставлял пчёлам только дупла лесных деревьев, куда поселялась пчелиная семья. Такие дупла назывались «борти», а этот первобытный способ пчеловодства – бортничеством. При добыче мёда этим способом пчелиные семьи уничтожались.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Позднее, по мере вырубки лесов, пчеловоды вместо прежнего бортничества стали организовывать специальные площадки – пасеки, где пчёлам предоставлялись специальные ульи в виде выдолбленных дуплянок или колод, напоминавших дупло дерева. По существу, эти старинные ульи мало чем отличались от борти, и внутренняя жизнь пчелиной семьи оставалась невидимой для пчеловода. Пчеловод не знал образа жизни того одомашненного животного, с которым имел дело. Человек не мог направлять по своему усмотрению деятельность пчёл, а, добывая из улья соты с мёдом, попросту грабил пчёл, производя огромные опустошения в пчелиной семье. Такой способ пчеловодства не позволял добывать мёд и воск в промышленных масштабах, поскольку часто пчелиные семьи не выживали после забора мёда.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Поэтому в начале XIX века был сконструирован разборный рамочный улей, состоящий из короба, в который вставляются рамки для сот. Он позволил использовать продукцию пчёл, не причиняя вреда населению улья, поскольку рамки, заполненные мёдом и запечатанные воском, заменялись на пустые. Мёд и воск добывались, не нанося ощутимого вреда пчелиной семье, а процесс производства продуктов пчеловодства стал непрерывным. Особые остеклённые ульи, с помощью которых можно было наблюдать за деятельностью пчёл, позволили создать научно обоснованное учение о жизнедеятельности пчёл – пчеловодство.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30. Задание 30 № </w:t>
      </w:r>
      <w:hyperlink r:id="rId38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2261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Пользуясь таб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цей «Выживание куропаток», от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веть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на сле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щие вопросы.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«Выживание куропаток»</w:t>
      </w:r>
    </w:p>
    <w:p w:rsidR="0048718E" w:rsidRPr="0048718E" w:rsidRDefault="0048718E" w:rsidP="0048718E">
      <w:pPr>
        <w:spacing w:after="0" w:line="240" w:lineRule="auto"/>
        <w:ind w:firstLine="375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(по </w:t>
      </w:r>
      <w:proofErr w:type="spellStart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Швердпфегеру</w:t>
      </w:r>
      <w:proofErr w:type="spellEnd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, с упрощениями)</w:t>
      </w:r>
    </w:p>
    <w:p w:rsidR="0048718E" w:rsidRPr="0048718E" w:rsidRDefault="0048718E" w:rsidP="0048718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6"/>
        <w:gridCol w:w="1582"/>
        <w:gridCol w:w="1766"/>
        <w:gridCol w:w="1958"/>
        <w:gridCol w:w="2427"/>
      </w:tblGrid>
      <w:tr w:rsidR="0048718E" w:rsidRPr="0048718E" w:rsidTr="0048718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Возраст, годы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особей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Смертность, %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DED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Доля самок в популяции</w:t>
            </w:r>
          </w:p>
        </w:tc>
      </w:tr>
      <w:tr w:rsidR="0048718E" w:rsidRPr="0048718E" w:rsidTr="0048718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18E" w:rsidRPr="0048718E" w:rsidRDefault="0048718E" w:rsidP="0048718E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живых к на</w:t>
            </w: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ча</w:t>
            </w: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лу возраста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погибших в дан</w:t>
            </w: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softHyphen/>
              <w:t>ном возрасте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18E" w:rsidRPr="0048718E" w:rsidRDefault="0048718E" w:rsidP="0048718E">
            <w:pPr>
              <w:spacing w:beforeAutospacing="1" w:after="0" w:afterAutospacing="1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718E" w:rsidRPr="0048718E" w:rsidRDefault="0048718E" w:rsidP="0048718E">
            <w:pPr>
              <w:spacing w:beforeAutospacing="1" w:after="0" w:afterAutospacing="1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48718E" w:rsidRPr="0048718E" w:rsidTr="004871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0,50</w:t>
            </w:r>
          </w:p>
        </w:tc>
      </w:tr>
      <w:tr w:rsidR="0048718E" w:rsidRPr="0048718E" w:rsidTr="004871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0,46</w:t>
            </w:r>
          </w:p>
        </w:tc>
      </w:tr>
      <w:tr w:rsidR="0048718E" w:rsidRPr="0048718E" w:rsidTr="004871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0,32</w:t>
            </w:r>
          </w:p>
        </w:tc>
      </w:tr>
      <w:tr w:rsidR="0048718E" w:rsidRPr="0048718E" w:rsidTr="004871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0,23</w:t>
            </w:r>
          </w:p>
        </w:tc>
      </w:tr>
      <w:tr w:rsidR="0048718E" w:rsidRPr="0048718E" w:rsidTr="004871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0,27</w:t>
            </w:r>
          </w:p>
        </w:tc>
      </w:tr>
      <w:tr w:rsidR="0048718E" w:rsidRPr="0048718E" w:rsidTr="004871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</w:tr>
      <w:tr w:rsidR="0048718E" w:rsidRPr="0048718E" w:rsidTr="004871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  <w:tr w:rsidR="0048718E" w:rsidRPr="0048718E" w:rsidTr="004871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8718E" w:rsidRPr="0048718E" w:rsidRDefault="0048718E" w:rsidP="0048718E">
            <w:pPr>
              <w:spacing w:before="75"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48718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</w:tr>
    </w:tbl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1) Как из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ня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смертность (в %) ку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ток в ин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ле 4–10 лет?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2) Чем можно объ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яс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нить высокую смерт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ность куропаток в пер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вый год жизни, если известно, что они гнез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дят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ся на земле и яв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ля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ют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ся </w:t>
      </w:r>
      <w:proofErr w:type="spellStart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осёдлыми</w:t>
      </w:r>
      <w:proofErr w:type="spellEnd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пти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ца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ми большей части тер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рии России, вплоть до Алтая и реки Оби? При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два объяснения.</w:t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31. Задание 31 № </w:t>
      </w:r>
      <w:hyperlink r:id="rId39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1413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Маша и Таня ка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лись на 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вых конь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ках в те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2 часов, после чего ре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пе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сить в одном из ре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нов быст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питания. Рассчитайте, что стоит съесть каждой из них, чтобы ком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пен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вать их </w:t>
      </w:r>
      <w:proofErr w:type="spellStart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энергозатраты</w:t>
      </w:r>
      <w:proofErr w:type="spellEnd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. При вы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бо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 учтите, что Таня очень любит слад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кое и пред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по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ет не есть мясо (при этом ест птицу), а Маша любит есть жир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мяс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блюда и не мыс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лит обеда без газировки.</w:t>
      </w:r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В от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те ука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жи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 xml:space="preserve">те </w:t>
      </w:r>
      <w:proofErr w:type="spellStart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энер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за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тра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ты</w:t>
      </w:r>
      <w:proofErr w:type="spellEnd"/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 xml:space="preserve"> ка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 и ре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мен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мые блюда с их энер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ской ценностью.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Энер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ге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ти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че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ская и пи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ще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вая цен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ность про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дук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ции кафе быст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ро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го питания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2C0546BF" wp14:editId="571C74F0">
            <wp:extent cx="4857750" cy="4486275"/>
            <wp:effectExtent l="0" t="0" r="0" b="9525"/>
            <wp:docPr id="6" name="Рисунок 6" descr="https://bio-oge.sdamgia.ru/get_file?id=3706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bio-oge.sdamgia.ru/get_file?id=3706&amp;png=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853E0A" w:rsidRDefault="00853E0A" w:rsidP="0048718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853E0A" w:rsidRDefault="00853E0A" w:rsidP="0048718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48718E" w:rsidRPr="0048718E" w:rsidRDefault="0048718E" w:rsidP="0048718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spellStart"/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lastRenderedPageBreak/>
        <w:t>Энер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го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за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тра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ты</w:t>
      </w:r>
      <w:proofErr w:type="spellEnd"/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при раз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лич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ных видах фи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зи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че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ской активности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6177C9DA" wp14:editId="673EF30F">
            <wp:extent cx="4752975" cy="3790950"/>
            <wp:effectExtent l="0" t="0" r="9525" b="0"/>
            <wp:docPr id="7" name="Рисунок 7" descr="https://bio-oge.sdamgia.ru/get_file?id=370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bio-oge.sdamgia.ru/get_file?id=3705&amp;png=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18E" w:rsidRPr="0048718E" w:rsidRDefault="0048718E" w:rsidP="0048718E">
      <w:pPr>
        <w:spacing w:after="75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32. Задание 32 № </w:t>
      </w:r>
      <w:hyperlink r:id="rId42" w:history="1">
        <w:r w:rsidRPr="0048718E">
          <w:rPr>
            <w:rFonts w:ascii="Verdana" w:eastAsia="Times New Roman" w:hAnsi="Verdana" w:cs="Times New Roman"/>
            <w:b/>
            <w:bCs/>
            <w:color w:val="090949"/>
            <w:sz w:val="18"/>
            <w:szCs w:val="18"/>
            <w:u w:val="single"/>
            <w:lang w:eastAsia="ru-RU"/>
          </w:rPr>
          <w:t>1379</w:t>
        </w:r>
      </w:hyperlink>
    </w:p>
    <w:p w:rsidR="0048718E" w:rsidRPr="0048718E" w:rsidRDefault="0048718E" w:rsidP="0048718E">
      <w:pPr>
        <w:spacing w:after="0" w:line="240" w:lineRule="auto"/>
        <w:ind w:firstLine="375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Маша и Таня ка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лись на 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вых конь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ках в те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че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ние 2 часов, после чего ре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ши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ли пе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ку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сить в одном из ре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сто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нов быст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ро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го пи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та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ния. (задание 31 № 1413) Таня любит сладкое и предпочитает не есть мясо, а Маша любит есть жир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ные мясные блюда и не мыслит обеда без газировки. Как Вы думаете, кому из них будет легче сле</w:t>
      </w: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softHyphen/>
        <w:t>дить за фигурой? Ответ обоснуйте.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Энер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ге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ти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че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ская и пи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ще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вая цен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ность про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дук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ции кафе быст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ро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го питания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4B87A070" wp14:editId="10FC457F">
            <wp:extent cx="4229100" cy="3905698"/>
            <wp:effectExtent l="0" t="0" r="0" b="0"/>
            <wp:docPr id="8" name="Рисунок 8" descr="https://bio-oge.sdamgia.ru/get_file?id=3706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bio-oge.sdamgia.ru/get_file?id=3706&amp;png=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980" cy="3912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 </w:t>
      </w:r>
    </w:p>
    <w:p w:rsidR="00853E0A" w:rsidRDefault="00853E0A" w:rsidP="0048718E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</w:pPr>
    </w:p>
    <w:p w:rsidR="0048718E" w:rsidRPr="0048718E" w:rsidRDefault="0048718E" w:rsidP="0048718E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proofErr w:type="spellStart"/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Энер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го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за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тра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ты</w:t>
      </w:r>
      <w:proofErr w:type="spellEnd"/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 xml:space="preserve"> при раз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лич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ных видах фи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зи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че</w:t>
      </w:r>
      <w:r w:rsidRPr="0048718E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softHyphen/>
        <w:t>ской активности</w:t>
      </w:r>
    </w:p>
    <w:p w:rsidR="0048718E" w:rsidRPr="0048718E" w:rsidRDefault="0048718E" w:rsidP="0048718E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48718E">
        <w:rPr>
          <w:rFonts w:ascii="Verdana" w:eastAsia="Times New Roman" w:hAnsi="Verdana" w:cs="Times New Roman"/>
          <w:noProof/>
          <w:color w:val="000000"/>
          <w:sz w:val="18"/>
          <w:szCs w:val="18"/>
          <w:lang w:eastAsia="ru-RU"/>
        </w:rPr>
        <w:drawing>
          <wp:inline distT="0" distB="0" distL="0" distR="0" wp14:anchorId="2D22C646" wp14:editId="1FED6D75">
            <wp:extent cx="4036446" cy="3219450"/>
            <wp:effectExtent l="0" t="0" r="2540" b="0"/>
            <wp:docPr id="9" name="Рисунок 9" descr="https://bio-oge.sdamgia.ru/get_file?id=370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bio-oge.sdamgia.ru/get_file?id=3705&amp;png=1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990" cy="3222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6E4" w:rsidRDefault="003676E4"/>
    <w:sectPr w:rsidR="00367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18E"/>
    <w:rsid w:val="003676E4"/>
    <w:rsid w:val="0048718E"/>
    <w:rsid w:val="00554754"/>
    <w:rsid w:val="0085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435EC"/>
  <w15:chartTrackingRefBased/>
  <w15:docId w15:val="{2B06C74A-72A6-48E9-993D-429833C40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10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26981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04241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12723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6488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57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72778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95447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04886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8522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49264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68985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06868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67933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61132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30384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363998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7231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9837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0130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2912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63420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34406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7711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07063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4719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24028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75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1961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257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6136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0968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08955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65644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93755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8738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43021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29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2186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18627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183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1364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13085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76435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18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600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79890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7986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110217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689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116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7938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8378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4823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09830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81311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9026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842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04672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78910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64089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9466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0800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40893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97043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361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837552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0911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84075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993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92709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11100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975236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509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8918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9253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4892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8631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2942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87076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26059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3500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4809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7433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289916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4612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35997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79598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85677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4276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9329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1865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20517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5607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667367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96244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25757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3760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9836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71506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54025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04066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91891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18169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8805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011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717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46693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4184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50448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52996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2235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023578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829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32277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247657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23248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73489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137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677936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015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15890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962714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3219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06458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908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45926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23037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804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2865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43197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io-oge.sdamgia.ru/problem?id=875" TargetMode="External"/><Relationship Id="rId18" Type="http://schemas.openxmlformats.org/officeDocument/2006/relationships/image" Target="media/image2.png"/><Relationship Id="rId26" Type="http://schemas.openxmlformats.org/officeDocument/2006/relationships/image" Target="media/image3.png"/><Relationship Id="rId39" Type="http://schemas.openxmlformats.org/officeDocument/2006/relationships/hyperlink" Target="https://bio-oge.sdamgia.ru/problem?id=1413" TargetMode="External"/><Relationship Id="rId21" Type="http://schemas.openxmlformats.org/officeDocument/2006/relationships/hyperlink" Target="https://bio-oge.sdamgia.ru/problem?id=1365" TargetMode="External"/><Relationship Id="rId34" Type="http://schemas.openxmlformats.org/officeDocument/2006/relationships/hyperlink" Target="https://bio-oge.sdamgia.ru/problem?id=1621" TargetMode="External"/><Relationship Id="rId42" Type="http://schemas.openxmlformats.org/officeDocument/2006/relationships/hyperlink" Target="https://bio-oge.sdamgia.ru/problem?id=1379" TargetMode="External"/><Relationship Id="rId7" Type="http://schemas.openxmlformats.org/officeDocument/2006/relationships/hyperlink" Target="https://bio-oge.sdamgia.ru/problem?id=38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io-oge.sdamgia.ru/problem?id=1906" TargetMode="External"/><Relationship Id="rId20" Type="http://schemas.openxmlformats.org/officeDocument/2006/relationships/hyperlink" Target="https://bio-oge.sdamgia.ru/problem?id=2114" TargetMode="External"/><Relationship Id="rId29" Type="http://schemas.openxmlformats.org/officeDocument/2006/relationships/hyperlink" Target="https://bio-oge.sdamgia.ru/problem?id=1113" TargetMode="External"/><Relationship Id="rId41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hyperlink" Target="https://bio-oge.sdamgia.ru/problem?id=1352" TargetMode="External"/><Relationship Id="rId11" Type="http://schemas.openxmlformats.org/officeDocument/2006/relationships/hyperlink" Target="https://bio-oge.sdamgia.ru/problem?id=200" TargetMode="External"/><Relationship Id="rId24" Type="http://schemas.openxmlformats.org/officeDocument/2006/relationships/hyperlink" Target="https://bio-oge.sdamgia.ru/problem?id=1205" TargetMode="External"/><Relationship Id="rId32" Type="http://schemas.openxmlformats.org/officeDocument/2006/relationships/hyperlink" Target="https://bio-oge.sdamgia.ru/problem?id=1051" TargetMode="External"/><Relationship Id="rId37" Type="http://schemas.openxmlformats.org/officeDocument/2006/relationships/hyperlink" Target="https://bio-oge.sdamgia.ru/problem?id=2246" TargetMode="External"/><Relationship Id="rId40" Type="http://schemas.openxmlformats.org/officeDocument/2006/relationships/image" Target="media/image6.png"/><Relationship Id="rId5" Type="http://schemas.openxmlformats.org/officeDocument/2006/relationships/hyperlink" Target="https://bio-oge.sdamgia.ru/problem?id=1928" TargetMode="External"/><Relationship Id="rId15" Type="http://schemas.openxmlformats.org/officeDocument/2006/relationships/hyperlink" Target="https://bio-oge.sdamgia.ru/problem?id=492" TargetMode="External"/><Relationship Id="rId23" Type="http://schemas.openxmlformats.org/officeDocument/2006/relationships/hyperlink" Target="https://bio-oge.sdamgia.ru/problem?id=212" TargetMode="External"/><Relationship Id="rId28" Type="http://schemas.openxmlformats.org/officeDocument/2006/relationships/hyperlink" Target="https://bio-oge.sdamgia.ru/problem?id=536" TargetMode="External"/><Relationship Id="rId36" Type="http://schemas.openxmlformats.org/officeDocument/2006/relationships/image" Target="media/image5.png"/><Relationship Id="rId10" Type="http://schemas.openxmlformats.org/officeDocument/2006/relationships/hyperlink" Target="https://bio-oge.sdamgia.ru/problem?id=647" TargetMode="External"/><Relationship Id="rId19" Type="http://schemas.openxmlformats.org/officeDocument/2006/relationships/hyperlink" Target="https://bio-oge.sdamgia.ru/problem?id=2005" TargetMode="External"/><Relationship Id="rId31" Type="http://schemas.openxmlformats.org/officeDocument/2006/relationships/hyperlink" Target="https://bio-oge.sdamgia.ru/problem?id=794" TargetMode="External"/><Relationship Id="rId44" Type="http://schemas.openxmlformats.org/officeDocument/2006/relationships/theme" Target="theme/theme1.xml"/><Relationship Id="rId4" Type="http://schemas.openxmlformats.org/officeDocument/2006/relationships/hyperlink" Target="https://bio-oge.sdamgia.ru/problem?id=833" TargetMode="External"/><Relationship Id="rId9" Type="http://schemas.openxmlformats.org/officeDocument/2006/relationships/hyperlink" Target="https://bio-oge.sdamgia.ru/problem?id=806" TargetMode="External"/><Relationship Id="rId14" Type="http://schemas.openxmlformats.org/officeDocument/2006/relationships/image" Target="media/image1.png"/><Relationship Id="rId22" Type="http://schemas.openxmlformats.org/officeDocument/2006/relationships/hyperlink" Target="https://bio-oge.sdamgia.ru/problem?id=2116" TargetMode="External"/><Relationship Id="rId27" Type="http://schemas.openxmlformats.org/officeDocument/2006/relationships/hyperlink" Target="https://bio-oge.sdamgia.ru/problem?id=951" TargetMode="External"/><Relationship Id="rId30" Type="http://schemas.openxmlformats.org/officeDocument/2006/relationships/hyperlink" Target="https://bio-oge.sdamgia.ru/problem?id=505" TargetMode="External"/><Relationship Id="rId35" Type="http://schemas.openxmlformats.org/officeDocument/2006/relationships/image" Target="media/image4.png"/><Relationship Id="rId43" Type="http://schemas.openxmlformats.org/officeDocument/2006/relationships/fontTable" Target="fontTable.xml"/><Relationship Id="rId8" Type="http://schemas.openxmlformats.org/officeDocument/2006/relationships/hyperlink" Target="https://bio-oge.sdamgia.ru/problem?id=485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bio-oge.sdamgia.ru/problem?id=2108" TargetMode="External"/><Relationship Id="rId17" Type="http://schemas.openxmlformats.org/officeDocument/2006/relationships/hyperlink" Target="https://bio-oge.sdamgia.ru/problem?id=1230" TargetMode="External"/><Relationship Id="rId25" Type="http://schemas.openxmlformats.org/officeDocument/2006/relationships/hyperlink" Target="https://bio-oge.sdamgia.ru/problem?id=854" TargetMode="External"/><Relationship Id="rId33" Type="http://schemas.openxmlformats.org/officeDocument/2006/relationships/hyperlink" Target="https://bio-oge.sdamgia.ru/problem?id=380" TargetMode="External"/><Relationship Id="rId38" Type="http://schemas.openxmlformats.org/officeDocument/2006/relationships/hyperlink" Target="https://bio-oge.sdamgia.ru/problem?id=22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2138</Words>
  <Characters>12190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2018-03-26T07:29:00Z</dcterms:created>
  <dcterms:modified xsi:type="dcterms:W3CDTF">2018-03-26T07:39:00Z</dcterms:modified>
</cp:coreProperties>
</file>