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23"/>
        <w:gridCol w:w="3115"/>
        <w:gridCol w:w="3107"/>
      </w:tblGrid>
      <w:tr w:rsidR="0086771B" w:rsidRPr="00E572A4" w:rsidTr="008C7296">
        <w:tc>
          <w:tcPr>
            <w:tcW w:w="3485" w:type="dxa"/>
          </w:tcPr>
          <w:p w:rsidR="0086771B" w:rsidRPr="00E572A4" w:rsidRDefault="0086771B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Word</w:t>
            </w:r>
          </w:p>
        </w:tc>
        <w:tc>
          <w:tcPr>
            <w:tcW w:w="3485" w:type="dxa"/>
          </w:tcPr>
          <w:p w:rsidR="0086771B" w:rsidRPr="00E572A4" w:rsidRDefault="0086771B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Transcription</w:t>
            </w:r>
          </w:p>
        </w:tc>
        <w:tc>
          <w:tcPr>
            <w:tcW w:w="3486" w:type="dxa"/>
          </w:tcPr>
          <w:p w:rsidR="0086771B" w:rsidRPr="00E572A4" w:rsidRDefault="0086771B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Translation</w:t>
            </w:r>
          </w:p>
        </w:tc>
      </w:tr>
      <w:tr w:rsidR="0086771B" w:rsidTr="008C7296">
        <w:tc>
          <w:tcPr>
            <w:tcW w:w="3485" w:type="dxa"/>
          </w:tcPr>
          <w:p w:rsidR="0086771B" w:rsidRPr="00E572A4" w:rsidRDefault="0086771B" w:rsidP="0086771B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lift</w:t>
            </w:r>
          </w:p>
        </w:tc>
        <w:tc>
          <w:tcPr>
            <w:tcW w:w="3485" w:type="dxa"/>
          </w:tcPr>
          <w:p w:rsidR="0086771B" w:rsidRPr="00F52644" w:rsidRDefault="0086771B" w:rsidP="0086771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  <w:proofErr w:type="spellStart"/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l</w:t>
            </w:r>
            <w:r>
              <w:rPr>
                <w:rFonts w:ascii="Times New Roman" w:hAnsi="Times New Roman" w:cs="Times New Roman"/>
                <w:color w:val="213646"/>
                <w:sz w:val="29"/>
                <w:szCs w:val="29"/>
                <w:shd w:val="clear" w:color="auto" w:fill="FCFCFC"/>
              </w:rPr>
              <w:t>ɪ</w:t>
            </w: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ft</w:t>
            </w:r>
            <w:proofErr w:type="spellEnd"/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</w:p>
        </w:tc>
        <w:tc>
          <w:tcPr>
            <w:tcW w:w="3486" w:type="dxa"/>
          </w:tcPr>
          <w:p w:rsidR="0086771B" w:rsidRPr="0086771B" w:rsidRDefault="0086771B" w:rsidP="008C7296">
            <w:pPr>
              <w:spacing w:line="360" w:lineRule="auto"/>
              <w:jc w:val="both"/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771B">
              <w:rPr>
                <w:rFonts w:ascii="Georgia" w:hAnsi="Georgia"/>
                <w:i/>
                <w:iCs/>
                <w:color w:val="1A1A1A"/>
                <w:sz w:val="24"/>
                <w:szCs w:val="24"/>
                <w:shd w:val="clear" w:color="auto" w:fill="FCFCFC"/>
              </w:rPr>
              <w:t>подниматься, поднимать</w:t>
            </w:r>
          </w:p>
        </w:tc>
      </w:tr>
      <w:tr w:rsidR="0086771B" w:rsidTr="008C7296">
        <w:tc>
          <w:tcPr>
            <w:tcW w:w="3485" w:type="dxa"/>
          </w:tcPr>
          <w:p w:rsidR="0086771B" w:rsidRPr="00E572A4" w:rsidRDefault="0086771B" w:rsidP="0086771B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sleepy </w:t>
            </w:r>
          </w:p>
        </w:tc>
        <w:tc>
          <w:tcPr>
            <w:tcW w:w="3485" w:type="dxa"/>
          </w:tcPr>
          <w:p w:rsidR="0086771B" w:rsidRPr="00F52644" w:rsidRDefault="0086771B" w:rsidP="0086771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|</w:t>
            </w:r>
            <w:r>
              <w:rPr>
                <w:rStyle w:val="transcription"/>
                <w:rFonts w:ascii="Times New Roman" w:hAnsi="Times New Roman" w:cs="Times New Roman"/>
                <w:color w:val="213646"/>
                <w:sz w:val="29"/>
                <w:szCs w:val="29"/>
              </w:rPr>
              <w:t>ˈ</w:t>
            </w:r>
            <w:proofErr w:type="spellStart"/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sli</w:t>
            </w:r>
            <w:r>
              <w:rPr>
                <w:rStyle w:val="transcription"/>
                <w:rFonts w:ascii="Times New Roman" w:hAnsi="Times New Roman" w:cs="Times New Roman"/>
                <w:color w:val="213646"/>
                <w:sz w:val="29"/>
                <w:szCs w:val="29"/>
              </w:rPr>
              <w:t>ː</w:t>
            </w:r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pi</w:t>
            </w:r>
            <w:proofErr w:type="spellEnd"/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|</w:t>
            </w:r>
          </w:p>
        </w:tc>
        <w:tc>
          <w:tcPr>
            <w:tcW w:w="3486" w:type="dxa"/>
          </w:tcPr>
          <w:p w:rsidR="0086771B" w:rsidRPr="0086771B" w:rsidRDefault="0086771B" w:rsidP="008C7296">
            <w:pPr>
              <w:spacing w:line="360" w:lineRule="auto"/>
              <w:jc w:val="both"/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771B">
              <w:rPr>
                <w:rFonts w:ascii="Georgia" w:hAnsi="Georgia"/>
                <w:i/>
                <w:iCs/>
                <w:color w:val="1A1A1A"/>
                <w:sz w:val="24"/>
                <w:szCs w:val="24"/>
                <w:shd w:val="clear" w:color="auto" w:fill="FCFCFC"/>
              </w:rPr>
              <w:t>сонный</w:t>
            </w:r>
          </w:p>
        </w:tc>
      </w:tr>
      <w:tr w:rsidR="0086771B" w:rsidTr="008C7296">
        <w:tc>
          <w:tcPr>
            <w:tcW w:w="3485" w:type="dxa"/>
          </w:tcPr>
          <w:p w:rsidR="0086771B" w:rsidRPr="00E572A4" w:rsidRDefault="0086771B" w:rsidP="008C7296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cry</w:t>
            </w:r>
          </w:p>
        </w:tc>
        <w:tc>
          <w:tcPr>
            <w:tcW w:w="3485" w:type="dxa"/>
          </w:tcPr>
          <w:p w:rsidR="0086771B" w:rsidRPr="00F52644" w:rsidRDefault="0086771B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  <w:proofErr w:type="spellStart"/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kra</w:t>
            </w:r>
            <w:r>
              <w:rPr>
                <w:rFonts w:ascii="Times New Roman" w:hAnsi="Times New Roman" w:cs="Times New Roman"/>
                <w:color w:val="213646"/>
                <w:sz w:val="29"/>
                <w:szCs w:val="29"/>
                <w:shd w:val="clear" w:color="auto" w:fill="FCFCFC"/>
              </w:rPr>
              <w:t>ɪ</w:t>
            </w:r>
            <w:proofErr w:type="spellEnd"/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</w:p>
        </w:tc>
        <w:tc>
          <w:tcPr>
            <w:tcW w:w="3486" w:type="dxa"/>
          </w:tcPr>
          <w:p w:rsidR="0086771B" w:rsidRPr="0086771B" w:rsidRDefault="0086771B" w:rsidP="008C7296">
            <w:pPr>
              <w:spacing w:line="360" w:lineRule="auto"/>
              <w:jc w:val="both"/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771B">
              <w:rPr>
                <w:rFonts w:ascii="Georgia" w:hAnsi="Georgia"/>
                <w:i/>
                <w:iCs/>
                <w:color w:val="1A1A1A"/>
                <w:sz w:val="24"/>
                <w:szCs w:val="24"/>
                <w:shd w:val="clear" w:color="auto" w:fill="FCFCFC"/>
              </w:rPr>
              <w:t>крик, плач</w:t>
            </w:r>
          </w:p>
        </w:tc>
      </w:tr>
      <w:tr w:rsidR="0086771B" w:rsidTr="008C7296">
        <w:tc>
          <w:tcPr>
            <w:tcW w:w="3485" w:type="dxa"/>
          </w:tcPr>
          <w:p w:rsidR="0086771B" w:rsidRPr="00E572A4" w:rsidRDefault="0086771B" w:rsidP="008C7296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remind</w:t>
            </w:r>
          </w:p>
        </w:tc>
        <w:tc>
          <w:tcPr>
            <w:tcW w:w="3485" w:type="dxa"/>
          </w:tcPr>
          <w:p w:rsidR="0086771B" w:rsidRPr="00F52644" w:rsidRDefault="0086771B" w:rsidP="0086771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  <w:proofErr w:type="spellStart"/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r</w:t>
            </w:r>
            <w:r>
              <w:rPr>
                <w:rFonts w:ascii="Times New Roman" w:hAnsi="Times New Roman" w:cs="Times New Roman"/>
                <w:color w:val="213646"/>
                <w:sz w:val="29"/>
                <w:szCs w:val="29"/>
                <w:shd w:val="clear" w:color="auto" w:fill="FCFCFC"/>
              </w:rPr>
              <w:t>ɪˈ</w:t>
            </w: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m</w:t>
            </w:r>
            <w:r>
              <w:rPr>
                <w:rFonts w:ascii="Times New Roman" w:hAnsi="Times New Roman" w:cs="Times New Roman"/>
                <w:color w:val="213646"/>
                <w:sz w:val="29"/>
                <w:szCs w:val="29"/>
                <w:shd w:val="clear" w:color="auto" w:fill="FCFCFC"/>
              </w:rPr>
              <w:t>ʌɪ</w:t>
            </w: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nd</w:t>
            </w:r>
            <w:proofErr w:type="spellEnd"/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</w:p>
        </w:tc>
        <w:tc>
          <w:tcPr>
            <w:tcW w:w="3486" w:type="dxa"/>
          </w:tcPr>
          <w:p w:rsidR="0086771B" w:rsidRPr="0086771B" w:rsidRDefault="0086771B" w:rsidP="008C7296">
            <w:pPr>
              <w:spacing w:line="360" w:lineRule="auto"/>
              <w:jc w:val="both"/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771B"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напоминать</w:t>
            </w:r>
          </w:p>
        </w:tc>
      </w:tr>
      <w:tr w:rsidR="0086771B" w:rsidTr="008C7296">
        <w:tc>
          <w:tcPr>
            <w:tcW w:w="3485" w:type="dxa"/>
          </w:tcPr>
          <w:p w:rsidR="0086771B" w:rsidRPr="00E572A4" w:rsidRDefault="0086771B" w:rsidP="008C7296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mistakes</w:t>
            </w:r>
          </w:p>
        </w:tc>
        <w:tc>
          <w:tcPr>
            <w:tcW w:w="3485" w:type="dxa"/>
          </w:tcPr>
          <w:p w:rsidR="0086771B" w:rsidRPr="00F52644" w:rsidRDefault="0086771B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  <w:proofErr w:type="spellStart"/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m</w:t>
            </w:r>
            <w:r>
              <w:rPr>
                <w:rFonts w:ascii="Times New Roman" w:hAnsi="Times New Roman" w:cs="Times New Roman"/>
                <w:color w:val="213646"/>
                <w:sz w:val="29"/>
                <w:szCs w:val="29"/>
                <w:shd w:val="clear" w:color="auto" w:fill="FCFCFC"/>
              </w:rPr>
              <w:t>ɪˈ</w:t>
            </w: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ste</w:t>
            </w:r>
            <w:r>
              <w:rPr>
                <w:rFonts w:ascii="Times New Roman" w:hAnsi="Times New Roman" w:cs="Times New Roman"/>
                <w:color w:val="213646"/>
                <w:sz w:val="29"/>
                <w:szCs w:val="29"/>
                <w:shd w:val="clear" w:color="auto" w:fill="FCFCFC"/>
              </w:rPr>
              <w:t>ɪ</w:t>
            </w: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ks</w:t>
            </w:r>
            <w:proofErr w:type="spellEnd"/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</w:p>
        </w:tc>
        <w:tc>
          <w:tcPr>
            <w:tcW w:w="3486" w:type="dxa"/>
          </w:tcPr>
          <w:p w:rsidR="0086771B" w:rsidRPr="0086771B" w:rsidRDefault="0086771B" w:rsidP="008C7296">
            <w:pPr>
              <w:spacing w:line="360" w:lineRule="auto"/>
              <w:jc w:val="both"/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771B"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ошибки</w:t>
            </w:r>
          </w:p>
        </w:tc>
      </w:tr>
      <w:tr w:rsidR="0086771B" w:rsidTr="008C7296">
        <w:tc>
          <w:tcPr>
            <w:tcW w:w="3485" w:type="dxa"/>
          </w:tcPr>
          <w:p w:rsidR="0086771B" w:rsidRPr="00E572A4" w:rsidRDefault="0086771B" w:rsidP="008C7296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care</w:t>
            </w:r>
          </w:p>
        </w:tc>
        <w:tc>
          <w:tcPr>
            <w:tcW w:w="3485" w:type="dxa"/>
          </w:tcPr>
          <w:p w:rsidR="0086771B" w:rsidRPr="00F52644" w:rsidRDefault="0086771B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|</w:t>
            </w:r>
            <w:proofErr w:type="spellStart"/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ke</w:t>
            </w:r>
            <w:r>
              <w:rPr>
                <w:rStyle w:val="transcription"/>
                <w:rFonts w:ascii="Times New Roman" w:hAnsi="Times New Roman" w:cs="Times New Roman"/>
                <w:color w:val="213646"/>
                <w:sz w:val="29"/>
                <w:szCs w:val="29"/>
              </w:rPr>
              <w:t>ə</w:t>
            </w:r>
            <w:proofErr w:type="spellEnd"/>
            <w:r>
              <w:rPr>
                <w:rStyle w:val="transcription"/>
                <w:rFonts w:ascii="Georgia" w:hAnsi="Georgia"/>
                <w:color w:val="213646"/>
                <w:sz w:val="29"/>
                <w:szCs w:val="29"/>
              </w:rPr>
              <w:t>|</w:t>
            </w:r>
          </w:p>
        </w:tc>
        <w:tc>
          <w:tcPr>
            <w:tcW w:w="3486" w:type="dxa"/>
          </w:tcPr>
          <w:p w:rsidR="0086771B" w:rsidRPr="0086771B" w:rsidRDefault="0086771B" w:rsidP="008C7296">
            <w:pPr>
              <w:spacing w:line="360" w:lineRule="auto"/>
              <w:jc w:val="both"/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771B"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заботиться</w:t>
            </w:r>
          </w:p>
        </w:tc>
      </w:tr>
      <w:tr w:rsidR="0086771B" w:rsidTr="008C7296">
        <w:tc>
          <w:tcPr>
            <w:tcW w:w="3485" w:type="dxa"/>
          </w:tcPr>
          <w:p w:rsidR="0086771B" w:rsidRPr="00E572A4" w:rsidRDefault="0086771B" w:rsidP="008C7296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share</w:t>
            </w:r>
          </w:p>
        </w:tc>
        <w:tc>
          <w:tcPr>
            <w:tcW w:w="3485" w:type="dxa"/>
          </w:tcPr>
          <w:p w:rsidR="0086771B" w:rsidRPr="00F52644" w:rsidRDefault="0086771B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color w:val="213646"/>
                <w:sz w:val="29"/>
                <w:szCs w:val="29"/>
                <w:shd w:val="clear" w:color="auto" w:fill="FCFCFC"/>
              </w:rPr>
              <w:t>ʃɛ</w:t>
            </w:r>
            <w:proofErr w:type="spellEnd"/>
            <w:r>
              <w:rPr>
                <w:rFonts w:ascii="Times New Roman" w:hAnsi="Times New Roman" w:cs="Times New Roman"/>
                <w:color w:val="213646"/>
                <w:sz w:val="29"/>
                <w:szCs w:val="29"/>
                <w:shd w:val="clear" w:color="auto" w:fill="FCFCFC"/>
              </w:rPr>
              <w:t>ː</w:t>
            </w: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</w:t>
            </w:r>
          </w:p>
        </w:tc>
        <w:tc>
          <w:tcPr>
            <w:tcW w:w="3486" w:type="dxa"/>
          </w:tcPr>
          <w:p w:rsidR="0086771B" w:rsidRPr="0086771B" w:rsidRDefault="0086771B" w:rsidP="008C7296">
            <w:pPr>
              <w:spacing w:line="360" w:lineRule="auto"/>
              <w:jc w:val="both"/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771B"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Делиться </w:t>
            </w:r>
          </w:p>
        </w:tc>
      </w:tr>
      <w:tr w:rsidR="0086771B" w:rsidTr="008C7296">
        <w:tc>
          <w:tcPr>
            <w:tcW w:w="3485" w:type="dxa"/>
          </w:tcPr>
          <w:p w:rsidR="0086771B" w:rsidRPr="00E572A4" w:rsidRDefault="0086771B" w:rsidP="008C7296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tune</w:t>
            </w:r>
          </w:p>
        </w:tc>
        <w:tc>
          <w:tcPr>
            <w:tcW w:w="3485" w:type="dxa"/>
          </w:tcPr>
          <w:p w:rsidR="0086771B" w:rsidRPr="00F52644" w:rsidRDefault="0086771B" w:rsidP="008C72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|tju</w:t>
            </w:r>
            <w:r>
              <w:rPr>
                <w:rFonts w:ascii="Times New Roman" w:hAnsi="Times New Roman" w:cs="Times New Roman"/>
                <w:color w:val="213646"/>
                <w:sz w:val="29"/>
                <w:szCs w:val="29"/>
                <w:shd w:val="clear" w:color="auto" w:fill="FCFCFC"/>
              </w:rPr>
              <w:t>ː</w:t>
            </w:r>
            <w:r>
              <w:rPr>
                <w:rFonts w:ascii="Georgia" w:hAnsi="Georgia"/>
                <w:color w:val="213646"/>
                <w:sz w:val="29"/>
                <w:szCs w:val="29"/>
                <w:shd w:val="clear" w:color="auto" w:fill="FCFCFC"/>
              </w:rPr>
              <w:t>n|</w:t>
            </w:r>
            <w:bookmarkStart w:id="0" w:name="_GoBack"/>
            <w:bookmarkEnd w:id="0"/>
          </w:p>
        </w:tc>
        <w:tc>
          <w:tcPr>
            <w:tcW w:w="3486" w:type="dxa"/>
          </w:tcPr>
          <w:p w:rsidR="0086771B" w:rsidRPr="0086771B" w:rsidRDefault="0086771B" w:rsidP="008C7296">
            <w:pPr>
              <w:spacing w:line="360" w:lineRule="auto"/>
              <w:jc w:val="both"/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771B">
              <w:rPr>
                <w:rFonts w:ascii="Georgia" w:hAnsi="Georgia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мелодия</w:t>
            </w:r>
          </w:p>
        </w:tc>
      </w:tr>
    </w:tbl>
    <w:p w:rsidR="00BE2195" w:rsidRDefault="0086771B"/>
    <w:sectPr w:rsidR="00BE2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7B58B1"/>
    <w:multiLevelType w:val="hybridMultilevel"/>
    <w:tmpl w:val="97C04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E9D"/>
    <w:rsid w:val="0086771B"/>
    <w:rsid w:val="00BC1848"/>
    <w:rsid w:val="00D44E9D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A1B62"/>
  <w15:chartTrackingRefBased/>
  <w15:docId w15:val="{997817AC-88AC-41B0-A77A-83F3146D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7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6771B"/>
    <w:pPr>
      <w:ind w:left="720"/>
      <w:contextualSpacing/>
    </w:pPr>
  </w:style>
  <w:style w:type="character" w:customStyle="1" w:styleId="transcribedword">
    <w:name w:val="transcribed_word"/>
    <w:basedOn w:val="a0"/>
    <w:rsid w:val="0086771B"/>
  </w:style>
  <w:style w:type="character" w:customStyle="1" w:styleId="nontranscriptable">
    <w:name w:val="nontranscriptable"/>
    <w:basedOn w:val="a0"/>
    <w:rsid w:val="0086771B"/>
  </w:style>
  <w:style w:type="character" w:customStyle="1" w:styleId="transcription">
    <w:name w:val="transcription"/>
    <w:basedOn w:val="a0"/>
    <w:rsid w:val="00867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2020-05-03T07:08:00Z</dcterms:created>
  <dcterms:modified xsi:type="dcterms:W3CDTF">2020-05-03T07:17:00Z</dcterms:modified>
</cp:coreProperties>
</file>