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B55" w:rsidRDefault="00B44E7A">
      <w:r>
        <w:fldChar w:fldCharType="begin"/>
      </w:r>
      <w:r>
        <w:instrText xml:space="preserve"> HYPERLINK "</w:instrText>
      </w:r>
      <w:r w:rsidRPr="00B44E7A">
        <w:instrText>https://interneturok.ru/lesson/literatura/8-klass/biz-drevnerusskoj-literaturyb/drevnerusskaya-literatura-zhanr-zhitiy-svyatyh-zhitie-sergiya-radonezhskogo</w:instrText>
      </w:r>
      <w:r>
        <w:instrText xml:space="preserve">" </w:instrText>
      </w:r>
      <w:r>
        <w:fldChar w:fldCharType="separate"/>
      </w:r>
      <w:r w:rsidRPr="00792824">
        <w:rPr>
          <w:rStyle w:val="a3"/>
        </w:rPr>
        <w:t>https://interneturok.ru/lesson/literatura/8-klass/biz-drevnerusskoj-literaturyb/drevnerusskaya-literatura-zhanr-zhitiy-svyatyh-zhitie-sergiya-radonezhskogo</w:t>
      </w:r>
      <w:r>
        <w:fldChar w:fldCharType="end"/>
      </w:r>
      <w:r w:rsidRPr="00B44E7A">
        <w:t xml:space="preserve"> </w:t>
      </w:r>
      <w:r>
        <w:t xml:space="preserve"> ссылка на урок по Радонежскому</w:t>
      </w:r>
    </w:p>
    <w:p w:rsidR="00B44E7A" w:rsidRDefault="00AE2B55">
      <w:r>
        <w:t xml:space="preserve">Ребята, посмотрите </w:t>
      </w:r>
      <w:proofErr w:type="spellStart"/>
      <w:r>
        <w:t>видеоурок</w:t>
      </w:r>
      <w:proofErr w:type="spellEnd"/>
      <w:r>
        <w:t>, ответьте на вопросы:</w:t>
      </w:r>
    </w:p>
    <w:p w:rsidR="00AE2B55" w:rsidRDefault="00AE2B55" w:rsidP="00AE2B55">
      <w:pPr>
        <w:pStyle w:val="a4"/>
        <w:numPr>
          <w:ilvl w:val="0"/>
          <w:numId w:val="1"/>
        </w:numPr>
      </w:pPr>
      <w:r>
        <w:t>Каково назначение древнерусской литературы? Был ли вымысел характерен для неё?</w:t>
      </w:r>
    </w:p>
    <w:p w:rsidR="00AE2B55" w:rsidRDefault="00AE2B55" w:rsidP="00AE2B55">
      <w:pPr>
        <w:pStyle w:val="a4"/>
        <w:numPr>
          <w:ilvl w:val="0"/>
          <w:numId w:val="1"/>
        </w:numPr>
      </w:pPr>
      <w:r>
        <w:t>В ка</w:t>
      </w:r>
      <w:r w:rsidR="002F0625">
        <w:t>ком веке  возникают в литературе вымышленные герои, сюжеты?</w:t>
      </w:r>
    </w:p>
    <w:p w:rsidR="002F0625" w:rsidRDefault="002F0625" w:rsidP="00AE2B55">
      <w:pPr>
        <w:pStyle w:val="a4"/>
        <w:numPr>
          <w:ilvl w:val="0"/>
          <w:numId w:val="1"/>
        </w:numPr>
      </w:pPr>
      <w:r>
        <w:t>Из каких частей состояло житие святых?</w:t>
      </w:r>
    </w:p>
    <w:p w:rsidR="002F0625" w:rsidRDefault="002F0625" w:rsidP="00AE2B55">
      <w:pPr>
        <w:pStyle w:val="a4"/>
        <w:numPr>
          <w:ilvl w:val="0"/>
          <w:numId w:val="1"/>
        </w:numPr>
      </w:pPr>
      <w:r>
        <w:t>Какие чудеса происходили с Сергием Радонежским еще до рождения?</w:t>
      </w:r>
    </w:p>
    <w:p w:rsidR="002F0625" w:rsidRDefault="002F0625" w:rsidP="00AE2B55">
      <w:pPr>
        <w:pStyle w:val="a4"/>
        <w:numPr>
          <w:ilvl w:val="0"/>
          <w:numId w:val="1"/>
        </w:numPr>
      </w:pPr>
      <w:r>
        <w:t>Рассмотрите вкладыш учебника стр.49. Какой эпизод из жития проиллюстрировал художник М.В.Нестеров?</w:t>
      </w:r>
    </w:p>
    <w:p w:rsidR="002F0625" w:rsidRDefault="002F0625" w:rsidP="00AE2B55">
      <w:pPr>
        <w:pStyle w:val="a4"/>
        <w:numPr>
          <w:ilvl w:val="0"/>
          <w:numId w:val="1"/>
        </w:numPr>
      </w:pPr>
      <w:r>
        <w:t>Почему Дмитрий Донской перед сражением просит благословения именно у Сергия Радонежского?</w:t>
      </w:r>
    </w:p>
    <w:p w:rsidR="002F0625" w:rsidRPr="00B44E7A" w:rsidRDefault="002F0625" w:rsidP="00AE2B55">
      <w:pPr>
        <w:pStyle w:val="a4"/>
        <w:numPr>
          <w:ilvl w:val="0"/>
          <w:numId w:val="1"/>
        </w:numPr>
      </w:pPr>
      <w:r>
        <w:t xml:space="preserve">Какие средства выразительности использует </w:t>
      </w:r>
      <w:proofErr w:type="spellStart"/>
      <w:r>
        <w:t>Епифаний</w:t>
      </w:r>
      <w:proofErr w:type="spellEnd"/>
      <w:r>
        <w:t xml:space="preserve"> </w:t>
      </w:r>
      <w:proofErr w:type="gramStart"/>
      <w:r>
        <w:t>Премудрый</w:t>
      </w:r>
      <w:proofErr w:type="gramEnd"/>
      <w:r>
        <w:t xml:space="preserve"> в житии Сергия Радонежского?</w:t>
      </w:r>
    </w:p>
    <w:sectPr w:rsidR="002F0625" w:rsidRPr="00B44E7A" w:rsidSect="00CC4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86E8B"/>
    <w:multiLevelType w:val="hybridMultilevel"/>
    <w:tmpl w:val="982E9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44E7A"/>
    <w:rsid w:val="002F0625"/>
    <w:rsid w:val="00AE2B55"/>
    <w:rsid w:val="00B44E7A"/>
    <w:rsid w:val="00CC4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F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4E7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E2B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2021-09-18T03:33:00Z</dcterms:created>
  <dcterms:modified xsi:type="dcterms:W3CDTF">2021-09-18T03:52:00Z</dcterms:modified>
</cp:coreProperties>
</file>