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92A" w:rsidRPr="0031792A" w:rsidRDefault="0031792A" w:rsidP="0031792A">
      <w:pPr>
        <w:rPr>
          <w:rFonts w:ascii="Times New Roman" w:hAnsi="Times New Roman" w:cs="Times New Roman"/>
          <w:sz w:val="32"/>
          <w:szCs w:val="32"/>
        </w:rPr>
      </w:pPr>
      <w:r w:rsidRPr="008D51D5">
        <w:rPr>
          <w:rFonts w:ascii="Times New Roman" w:hAnsi="Times New Roman" w:cs="Times New Roman"/>
          <w:sz w:val="32"/>
          <w:szCs w:val="32"/>
        </w:rPr>
        <w:t>Сложноподчиненное предложение (СПП)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</w:rPr>
        <w:t>Д.з</w:t>
      </w:r>
      <w:proofErr w:type="spellEnd"/>
      <w:r>
        <w:rPr>
          <w:rFonts w:ascii="Times New Roman" w:hAnsi="Times New Roman" w:cs="Times New Roman"/>
          <w:sz w:val="32"/>
          <w:szCs w:val="32"/>
        </w:rPr>
        <w:t>. на 25.10.21</w:t>
      </w:r>
    </w:p>
    <w:p w:rsidR="0031792A" w:rsidRPr="0031792A" w:rsidRDefault="0031792A" w:rsidP="0031792A">
      <w:pPr>
        <w:rPr>
          <w:rFonts w:ascii="Times New Roman" w:hAnsi="Times New Roman" w:cs="Times New Roman"/>
          <w:sz w:val="32"/>
          <w:szCs w:val="32"/>
        </w:rPr>
      </w:pPr>
    </w:p>
    <w:p w:rsidR="0031792A" w:rsidRDefault="0031792A" w:rsidP="0031792A">
      <w:pPr>
        <w:rPr>
          <w:rFonts w:ascii="Times New Roman" w:hAnsi="Times New Roman" w:cs="Times New Roman"/>
          <w:sz w:val="32"/>
          <w:szCs w:val="32"/>
        </w:rPr>
      </w:pPr>
    </w:p>
    <w:p w:rsidR="0031792A" w:rsidRDefault="0031792A" w:rsidP="0031792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Средства связи частей сложноподчиненного предложения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31792A" w:rsidTr="0033708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только как союзные слова</w:t>
            </w:r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только как союзы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или как союзы, или как союзные слова</w:t>
            </w:r>
          </w:p>
        </w:tc>
      </w:tr>
      <w:tr w:rsidR="0031792A" w:rsidTr="00337080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Кто, какой, который, чей; где, куда, откуда; почему, зачем; сколько, насколько</w:t>
            </w:r>
            <w:proofErr w:type="gramEnd"/>
          </w:p>
        </w:tc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Пока, пока не, с тех пор как и др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временные); чтобы , с тем чтобы и др.(целевые); если, если бы и др. (условные); хотя, несмотря на то ,что и др.(уступительные); так как, потому что и др. (причинные), будто, словно, как будто и др. (сравнительные); так что (союз следствия)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Что, когда, как</w:t>
            </w:r>
          </w:p>
          <w:p w:rsidR="0031792A" w:rsidRDefault="0031792A" w:rsidP="0033708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Ср.: Знаю, 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что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произошло (что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-с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оюзное слово).Знаю, </w:t>
            </w: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что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произошло важное событие(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что-союз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). Знаю, 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когда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это произошло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когда – союзное слово).Мы вернулись,</w:t>
            </w: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 xml:space="preserve"> когда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все уже спали. (когда – союз). Не знаю, </w:t>
            </w:r>
            <w:r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 xml:space="preserve">как 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пройти к остановке (как – союзное слово). Мы видели, </w:t>
            </w:r>
            <w:r>
              <w:rPr>
                <w:rFonts w:ascii="Times New Roman" w:hAnsi="Times New Roman" w:cs="Times New Roman"/>
                <w:color w:val="00B050"/>
                <w:sz w:val="32"/>
                <w:szCs w:val="32"/>
              </w:rPr>
              <w:t>как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к школе подошли ученики (как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оюз; его можно заменить на союз что)</w:t>
            </w:r>
          </w:p>
        </w:tc>
      </w:tr>
    </w:tbl>
    <w:p w:rsidR="0031792A" w:rsidRPr="00D754CF" w:rsidRDefault="0031792A" w:rsidP="0031792A">
      <w:pPr>
        <w:rPr>
          <w:rFonts w:ascii="Times New Roman" w:hAnsi="Times New Roman" w:cs="Times New Roman"/>
          <w:sz w:val="32"/>
          <w:szCs w:val="32"/>
        </w:rPr>
      </w:pPr>
      <w:r w:rsidRPr="00D754CF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Спишите предложения, выделите главное и придаточное. (Попробуйте задать вопрос). Определите, где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придаточное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связано с главным  союзом, а где союзным словом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одном месте мы спугнули несколько пар </w:t>
      </w:r>
      <w:proofErr w:type="gramStart"/>
      <w:r>
        <w:rPr>
          <w:rFonts w:ascii="Times New Roman" w:hAnsi="Times New Roman" w:cs="Times New Roman"/>
          <w:sz w:val="32"/>
          <w:szCs w:val="32"/>
        </w:rPr>
        <w:t>журавлей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которые с печальным криком полетели дальше.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сказал мальчикам что заблудился и подсел к ним. Они спросили </w:t>
      </w:r>
      <w:proofErr w:type="gramStart"/>
      <w:r>
        <w:rPr>
          <w:rFonts w:ascii="Times New Roman" w:hAnsi="Times New Roman" w:cs="Times New Roman"/>
          <w:sz w:val="32"/>
          <w:szCs w:val="32"/>
        </w:rPr>
        <w:t>меня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откуда я.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Уже было поздно и темно когда я снова отворил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окно и стал звать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Максимыча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Ясно </w:t>
      </w:r>
      <w:proofErr w:type="gramStart"/>
      <w:r>
        <w:rPr>
          <w:rFonts w:ascii="Times New Roman" w:hAnsi="Times New Roman" w:cs="Times New Roman"/>
          <w:sz w:val="32"/>
          <w:szCs w:val="32"/>
        </w:rPr>
        <w:t>было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старика огорчало небрежение Печорина.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Часа через </w:t>
      </w:r>
      <w:proofErr w:type="gramStart"/>
      <w:r>
        <w:rPr>
          <w:rFonts w:ascii="Times New Roman" w:hAnsi="Times New Roman" w:cs="Times New Roman"/>
          <w:sz w:val="32"/>
          <w:szCs w:val="32"/>
        </w:rPr>
        <w:t>три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когда все на пристани умолкло я разбудил своего казака...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я выстрелю из </w:t>
      </w:r>
      <w:proofErr w:type="gramStart"/>
      <w:r>
        <w:rPr>
          <w:rFonts w:ascii="Times New Roman" w:hAnsi="Times New Roman" w:cs="Times New Roman"/>
          <w:sz w:val="32"/>
          <w:szCs w:val="32"/>
        </w:rPr>
        <w:t>пистолета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то беги на берег.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мог хорошо  видеть с утеса </w:t>
      </w:r>
      <w:proofErr w:type="gramStart"/>
      <w:r>
        <w:rPr>
          <w:rFonts w:ascii="Times New Roman" w:hAnsi="Times New Roman" w:cs="Times New Roman"/>
          <w:sz w:val="32"/>
          <w:szCs w:val="32"/>
        </w:rPr>
        <w:t>всё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на внизу делалось.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сталось со старухой и с бедным слепым не знаю.</w:t>
      </w:r>
    </w:p>
    <w:p w:rsidR="0031792A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Когда же на запад </w:t>
      </w:r>
      <w:proofErr w:type="gramStart"/>
      <w:r>
        <w:rPr>
          <w:rFonts w:ascii="Times New Roman" w:hAnsi="Times New Roman" w:cs="Times New Roman"/>
          <w:sz w:val="32"/>
          <w:szCs w:val="32"/>
        </w:rPr>
        <w:t>умчался туман урочный свой путь продолжал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караван. </w:t>
      </w:r>
    </w:p>
    <w:p w:rsidR="0031792A" w:rsidRPr="001F5128" w:rsidRDefault="0031792A" w:rsidP="003179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Мне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показалось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кто-то в белом сидел на берегу.</w:t>
      </w:r>
    </w:p>
    <w:p w:rsidR="00FC25A8" w:rsidRDefault="00FC25A8"/>
    <w:sectPr w:rsidR="00FC25A8" w:rsidSect="00FC2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17112"/>
    <w:multiLevelType w:val="hybridMultilevel"/>
    <w:tmpl w:val="E88A8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792A"/>
    <w:rsid w:val="0031792A"/>
    <w:rsid w:val="00FC2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792A"/>
    <w:pPr>
      <w:ind w:left="720"/>
      <w:contextualSpacing/>
    </w:pPr>
  </w:style>
  <w:style w:type="table" w:styleId="a4">
    <w:name w:val="Table Grid"/>
    <w:basedOn w:val="a1"/>
    <w:uiPriority w:val="59"/>
    <w:rsid w:val="003179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2021-10-23T01:43:00Z</dcterms:created>
  <dcterms:modified xsi:type="dcterms:W3CDTF">2021-10-23T01:44:00Z</dcterms:modified>
</cp:coreProperties>
</file>