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"/>
        <w:gridCol w:w="10505"/>
      </w:tblGrid>
      <w:tr w:rsidR="00EF2835" w:rsidRPr="00385A82" w:rsidTr="00DB6612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 w:themeFill="background1"/>
            <w:hideMark/>
          </w:tcPr>
          <w:p w:rsidR="00EF2835" w:rsidRPr="00385A82" w:rsidRDefault="00BC46C2" w:rsidP="00DB66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F2835" w:rsidRPr="00385A82">
              <w:rPr>
                <w:rFonts w:ascii="Times New Roman" w:hAnsi="Times New Roman" w:cs="Times New Roman"/>
                <w:sz w:val="24"/>
                <w:szCs w:val="24"/>
              </w:rPr>
              <w:t>Какой из перечисленных городов является крупным центром химической промышленности?</w:t>
            </w:r>
          </w:p>
        </w:tc>
      </w:tr>
      <w:tr w:rsidR="00EF2835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EF2835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Тамбов</w:t>
                  </w:r>
                </w:p>
              </w:tc>
            </w:tr>
            <w:tr w:rsidR="00EF2835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Сочи</w:t>
                  </w:r>
                </w:p>
              </w:tc>
            </w:tr>
            <w:tr w:rsidR="00EF2835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Иваново</w:t>
                  </w:r>
                </w:p>
              </w:tc>
            </w:tr>
            <w:tr w:rsidR="00EF2835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835" w:rsidRPr="00385A82" w:rsidRDefault="00EF2835" w:rsidP="00DB661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Ярославль</w:t>
                  </w:r>
                </w:p>
              </w:tc>
            </w:tr>
          </w:tbl>
          <w:p w:rsidR="00EF2835" w:rsidRPr="00385A82" w:rsidRDefault="00EF2835" w:rsidP="00DB66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p w:rsidR="005502F9" w:rsidRPr="00385A82" w:rsidRDefault="00DB6612" w:rsidP="00DB661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66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BC46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Какой из перечисленных городов является крупным центром химической промышленности?</w:t>
            </w:r>
          </w:p>
        </w:tc>
      </w:tr>
      <w:tr w:rsidR="005502F9" w:rsidRPr="00385A82" w:rsidTr="005502F9">
        <w:trPr>
          <w:gridBefore w:val="1"/>
          <w:wBefore w:w="3" w:type="pct"/>
          <w:tblCellSpacing w:w="15" w:type="dxa"/>
        </w:trPr>
        <w:tc>
          <w:tcPr>
            <w:tcW w:w="4955" w:type="pct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5"/>
              <w:gridCol w:w="440"/>
              <w:gridCol w:w="9720"/>
            </w:tblGrid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Вологда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Ярославль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Охотск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DB661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Воркута</w:t>
                  </w:r>
                </w:p>
              </w:tc>
            </w:tr>
          </w:tbl>
          <w:p w:rsidR="005502F9" w:rsidRPr="00385A82" w:rsidRDefault="005502F9" w:rsidP="00DB661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02F9" w:rsidRPr="00385A82" w:rsidTr="005502F9">
        <w:tblPrEx>
          <w:shd w:val="clear" w:color="auto" w:fill="auto"/>
        </w:tblPrEx>
        <w:trPr>
          <w:tblCellSpacing w:w="15" w:type="dxa"/>
        </w:trPr>
        <w:tc>
          <w:tcPr>
            <w:tcW w:w="4972" w:type="pct"/>
            <w:gridSpan w:val="2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02F9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ЕвроХим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 – крупная компания по производству минеральных удобрений, приобрел</w:t>
            </w:r>
            <w:proofErr w:type="gram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 ООО</w:t>
            </w:r>
            <w:proofErr w:type="gram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Севернефть-Уренгой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которое занимается разведкой и разработкой газовых месторождений в Ямало-Ненецком автономном округе. Руководство компании 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ЕвроХим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так прокомментировало эту сделку: «Это весьма необычный шаг для производителя азотных удобрений, но он поможет нам сохранить конкурентоспособность, обеспечит бесперебойную работу наших заводов».</w:t>
            </w:r>
            <w:r w:rsidR="00BC46C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C46C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="00BC46C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Ямало-Ненецкий автономный округ?</w:t>
            </w:r>
          </w:p>
        </w:tc>
      </w:tr>
      <w:tr w:rsidR="005502F9" w:rsidRPr="00385A82" w:rsidTr="005502F9">
        <w:tblPrEx>
          <w:shd w:val="clear" w:color="auto" w:fill="auto"/>
        </w:tblPrEx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разработка собственных месторождений природного газа обеспечит бесперебойную работу заводов по производству азотных удобрений?</w:t>
            </w:r>
          </w:p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  <w:tr w:rsidR="005502F9" w:rsidRPr="00385A82" w:rsidTr="005502F9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02F9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 Нижнекамск в Республике Татарстан – центр нефтехимической промышленности. Здесь находится ОАО «</w:t>
            </w:r>
            <w:proofErr w:type="spellStart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Нижнекамскнефтехим</w:t>
            </w:r>
            <w:proofErr w:type="spellEnd"/>
            <w:r w:rsidR="005502F9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которое является крупнейшим в России производителем синтетического каучука, а также различных видов пластмасс.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определить местоположение города, в котором размещено названное в тексте предприятие?</w:t>
            </w:r>
          </w:p>
        </w:tc>
      </w:tr>
      <w:tr w:rsidR="005502F9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502F9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502F9" w:rsidRPr="00385A82" w:rsidRDefault="005502F9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502F9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природно-ресурсной базы (кроме наличия собственных ресурсов нефти) и промышленности города Нижнекамска обусловили размещение в нём нефтехимического завода? Укажите одну особенность природно-ресурсной базы и одну особенность промышленности.</w:t>
            </w:r>
          </w:p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  <w:tr w:rsidR="005502F9" w:rsidRPr="00385A82" w:rsidTr="005502F9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502F9" w:rsidRPr="00385A82" w:rsidRDefault="005502F9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02F9" w:rsidRPr="00385A82" w:rsidRDefault="005502F9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EF295A" w:rsidRPr="00385A82" w:rsidTr="00EF295A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Pr="00385A82" w:rsidRDefault="00DB6612" w:rsidP="00DB661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Дорогобужский завод азотных удобрений ОАО «Дорогобуж» (</w:t>
            </w:r>
            <w:proofErr w:type="gramStart"/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Дорогобуж, Смоленская область) является одним из ведущих в России производителей азотных удобрений. Предприятие стабильно </w:t>
            </w:r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демонстрирует рост объёмов производства. </w:t>
            </w:r>
            <w:proofErr w:type="gramStart"/>
            <w:r w:rsidR="00EF295A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Продукция предприятия пользуется устойчивым спросом на внутреннем и на мировом рынках.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 Дорогобужа, благодаря которой обеспечивается бесперебойное снабжение завода сырьём для производства азотных удобрений.</w:t>
            </w:r>
          </w:p>
          <w:p w:rsidR="00EF295A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F295A" w:rsidRPr="00385A82" w:rsidRDefault="00EF295A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EF295A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EF295A" w:rsidRPr="00385A82" w:rsidRDefault="00EF295A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Дорогобуж?</w:t>
            </w:r>
          </w:p>
        </w:tc>
      </w:tr>
      <w:tr w:rsidR="00EF295A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EF295A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EF295A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EF295A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EF295A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EF295A" w:rsidRPr="00385A82" w:rsidRDefault="00EF295A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EF295A" w:rsidRPr="00385A82" w:rsidRDefault="00EF295A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0624" w:rsidRPr="00385A82" w:rsidTr="000E062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624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Новгородский химический комбинат (</w:t>
            </w:r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Великий Новгород), входящий в состав ОАО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Акрон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является одним из крупнейших в России производителей азотных удобрений. Предприятие стабильно демонстрирует рост объёмов производства. Продукция ОАО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Акрон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имеет устойчивый спрос на внутреннем и мировом рынках.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Великий Новгород?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 Великий Новгород, благодаря которой обеспечивается бесперебойное снабжение химического комбината сырьём для производства азотных удобрений.</w:t>
            </w:r>
          </w:p>
        </w:tc>
      </w:tr>
      <w:tr w:rsidR="000E0624" w:rsidRPr="00385A82" w:rsidTr="000E062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Pr="00385A82" w:rsidRDefault="00DB6612" w:rsidP="00DB661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Новомосковская акционерная компания «Азот» является одним из крупнейших химических предприятий России: здесь производится каждая девятая тонна отечественных аммиака и азотных удобрений. В настоящее время завод полностью модернизирован, что позволяет ему быть высокоэффективным предприятием.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 Новомосковска, благодаря которой завод азотных удобрений обеспечивается сырьём.</w:t>
            </w:r>
          </w:p>
          <w:p w:rsidR="000E0624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Новомосковск?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Тульской области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Смоленской области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Пермского края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Воронежской области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612" w:rsidRPr="00385A82" w:rsidRDefault="00DB6612" w:rsidP="00DB661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Невинномысский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Азот» является крупнейшим производителем азотных удобрений в России, а также одним из самых современных 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эффективных производителей аммиака в стране. Созданное в 1962 г. предприятие сегодня выпускает не только аммиак, азотные и сложные удобрения, но и другие продукты органического синтеза. </w:t>
            </w:r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Продукция предприятия пользуется устойчивым спросом на внутреннем и на мировом рынках.</w:t>
            </w:r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óльшая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часть продукции азотной группы традиционно поставляется на экспорт во многие страны.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 Невинномысска, благодаря которой обеспечивается бесперебойное снабжение завода сырьём для производства азотных удобрений.</w:t>
            </w:r>
          </w:p>
          <w:p w:rsidR="000E0624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Невинномысск?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B6612" w:rsidRPr="00385A82" w:rsidRDefault="003B1041" w:rsidP="00DB661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калийных удобрений в России началось более 75 лет назад в городе Соликамске. В настоящее время 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Соликамский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калийный комбинат входит в состав ОАО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Уралкалий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который является вторым по величине производителем калийных удобрений в мире. В ОАО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Уралкалий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принята инвестиционная программа по расширению производства, реализация которой позволит увеличить производственные мощности компании примерно на 80% – до 19 </w:t>
            </w:r>
            <w:proofErr w:type="spellStart"/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 удобрений в 2021 году. Близость новых проектов к действующим производствам даст возможность использовать существующую инфраструктуру.</w:t>
            </w:r>
            <w:r w:rsidR="00DB661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Укажите особенность природно-ресурсной базы региона, в котором расположен </w:t>
            </w:r>
            <w:proofErr w:type="gramStart"/>
            <w:r w:rsidR="00DB661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B6612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Соликамск, которая обусловила размещение в нём производства калийных удобрений.</w:t>
            </w:r>
          </w:p>
          <w:p w:rsidR="000E0624" w:rsidRPr="00385A82" w:rsidRDefault="00DB6612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региона необходимо выбрать, чтобы более детально изучить местоположение г. Соликамск?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Свердловской области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Пермского края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Оренбургской области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Республики Башкортостан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0E062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Pr="00385A82" w:rsidRDefault="003B1041" w:rsidP="003B1041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Тольяттинского азотного завода, которому суждено было стать одним из лидеров мировой химической промышленности, началось в ноябре 1974 года. В настоящее время один из крупнейших в мире производителей аммиака «Тольяттинский азотный завод» производит также концентрированное азотное удобрение карбамид.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 Тольятти, благодаря которой обеспечивается снабжение завода сырьём для производства азотных удобрений.</w:t>
            </w:r>
          </w:p>
          <w:p w:rsidR="000E0624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Тольятти?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0624" w:rsidRPr="00385A82" w:rsidTr="000E0624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624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«Нижнекамский завод 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цельнометаллокордных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шин» – уникальное производство, пополнившее шинный комплекс Группы «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Татнефть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в 2009 г. Продукция завода – шины для грузовых автомобилей и автобусов. Мощность завода – 1,2 </w:t>
            </w:r>
            <w:proofErr w:type="spellStart"/>
            <w:proofErr w:type="gram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 в год. По своей долговечности и экономичности </w:t>
            </w:r>
            <w:proofErr w:type="spellStart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цельнометаллокордные</w:t>
            </w:r>
            <w:proofErr w:type="spellEnd"/>
            <w:r w:rsidR="000E0624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шины представляют собой технологически новый продукт на российском рынке, соответствующий самым современным российским и зарубежным стандартам.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регион, в котором расположен г. Нижнекамск?</w:t>
            </w:r>
          </w:p>
        </w:tc>
      </w:tr>
      <w:tr w:rsidR="000E0624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</w:t>
                  </w:r>
                  <w:proofErr w:type="spellEnd"/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Юг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Сибирь</w:t>
                  </w:r>
                </w:p>
              </w:tc>
            </w:tr>
            <w:tr w:rsidR="000E0624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0624" w:rsidRPr="00385A82" w:rsidRDefault="000E0624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Поволжье</w:t>
                  </w:r>
                </w:p>
              </w:tc>
            </w:tr>
          </w:tbl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0624" w:rsidRPr="00385A82" w:rsidRDefault="000E0624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0E0624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0E0624" w:rsidRPr="00385A82" w:rsidRDefault="000E0624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 </w:t>
            </w:r>
            <w:bookmarkStart w:id="0" w:name="body_15_005583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ЭГП г. Нижнекамска, кроме соседства с предприятиями нефтеперерабатывающей, нефтехимической промышленности и хорошей обеспеченности транспортными путями, способствовала развитию производства шин в Нижнекамске?</w:t>
            </w:r>
            <w:bookmarkEnd w:id="0"/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1A638E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8E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1A638E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«Ангарский азотно-туковый завод» было образовано в августе 2004 г. на базе «Ангарского завода азотных удобрений», история которого начинается с 1962 г. Основным видом деятельности является производство азотных удобрений. В настоящее время предприятие намерено значительно увеличить мощности по производству азотных удобрений, используя сырьё, добываемое на территории Иркутской области.</w:t>
            </w:r>
          </w:p>
          <w:p w:rsidR="003B1041" w:rsidRPr="00385A82" w:rsidRDefault="003B1041" w:rsidP="003B1041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 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Какая особенность природно-ресурсной базы Иркутской области позволяет увеличить мощности по производству азотных удобрений на заводе в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Ангарске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1A638E" w:rsidRPr="00385A82" w:rsidRDefault="003B1041" w:rsidP="003B1041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 №2, сначала указав номер задания.</w:t>
            </w: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1A638E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Иркутской области?</w:t>
            </w:r>
          </w:p>
        </w:tc>
      </w:tr>
      <w:tr w:rsidR="001A638E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1A638E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  <w:tr w:rsidR="001A638E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1A638E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1A638E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1A638E" w:rsidRPr="00385A82" w:rsidRDefault="001A638E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</w:tbl>
          <w:p w:rsidR="001A638E" w:rsidRPr="00385A82" w:rsidRDefault="001A638E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A638E" w:rsidRPr="00385A82" w:rsidRDefault="001A638E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«Норильский Никель» стал совладельцем шинного завода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Супершина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(Красноярск), единственного в России производителя крупногабаритных и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сверхкрупногабаритных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 для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БелАЗов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и другой большегрузной техники. История предприятия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Супершина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началась почти 10 лет назад со строительства на площадях Красноярского шинного завода (КШЗ) нового производства шин.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месторасположение г. Красноярск?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Сибирь и Дальний Восток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Север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особенность хозяйства Красноярского края и соседних территорий определяет наличие здесь спроса на крупногабаритные и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сверхкрупногабаритные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шины для большегрузной техники?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Владимирского химического завода берёт своё начало в 1932 году. Завод был построен там, где нет никаких сырьевых источников для производства. Сегодня Владимирский химический завод выпускает широкий ассортимент химической продукции: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ПВХ-пластикаты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непластифицированные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листовые и гранулированные материалы, простые полиэфиры, стеклопластиковые изделия – это основные группы продукции. </w:t>
            </w:r>
            <w:proofErr w:type="gram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Сфера применения их широка: от кабельной и автомобильной до пищевой и строительной отраслей, медицины.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местоположение г. Владимир?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Центральная Россия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</w:t>
                  </w:r>
                  <w:proofErr w:type="spellEnd"/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Север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ЭГП г. Владимира способствовала развитию производства химических изделий?</w:t>
            </w: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Многие проблемы текстильной промышленности России связаны с сырьевой зависимостью. Сегодня почти 100 % сырья для этой отрасли – хлопок – поступает из-за рубежа. Поиски его заменителя привели к идее строительства комбината синтетического волокна, который будет работать на отечественном сырье. Комбинат по производству синтетического волокна строится в Ивановской области и начнёт свою работу в 2016 году. Основным материалом, производимым на предприятии, будет штапельное волокно и гранулы текстильного назначения. По мнению текстильных производителей России для поддержки отечественной текстильной промышленности необходимо использовать опыт ЕС, где многие текстильные предприятия в последние годы уже перевели свои мощности с натурального сырья на производство синтетических тканей и технического текстиля.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географические особенности Ивановской области?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Севера и </w:t>
                  </w: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Европейской части России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Юга Европейской части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комбинат по производству синтетического волокна целесообразно строить именно в Ивановской области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shd w:val="clear" w:color="auto" w:fill="F0F0F0"/>
            <w:vAlign w:val="center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Нефтехимия – одна из основных отраслей промышленности, определяющих промышленный профиль Республики Татарстан. На долю республики приходится  около половины российского производства полиэтилена и синтетического каучука.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изучить географические особенности Татарстана?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1" w:name="b0133_opt4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  <w:bookmarkEnd w:id="1"/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1041" w:rsidRPr="00385A82" w:rsidRDefault="003B1041" w:rsidP="003B1041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завод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Нуран-пласт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по производству композитных полимерных материалов для производства трубной и кабельной продукции открыт в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Высокогорском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Республики Татарстан. Завод стал первым предприятием в составе создаваемого кластера по переработке углеводородов и производства полимерных материалов с замещением импортных аналогов. Продукция завода – композиционный материал,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гранулят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– сырьё для получения оболочки кабельного шнура из сшитого полиэтилена.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хозяйства Республики Татарстан делает возможным бесперебойное снабжение завода по производству полимеров сырьём?</w:t>
            </w:r>
          </w:p>
          <w:p w:rsidR="005A3013" w:rsidRPr="00385A82" w:rsidRDefault="003B1041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территорию Республики Татарстан?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Сибнефтемаш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в Тюменской области –  предприятие с богатой историей. Оно работает с 1976 г. и специализируется на проектировании и изготовлении специального нефтепромыслового оборудования. В 2013 г. на ОАО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Сибнефтемаш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на 23-м км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Тобольского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тракта начато производство уникального ёмкостного оборудования весом до 32 т. Новое предприятие отличается выгодным расположением. Кроме проходящего рядом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Тобольского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тракта, завод имеет собственные подъездные железнодорожные пути.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  регион, в котором расположен указанный в тексте комплекс по производству нефтепромыслового оборудования?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Дальнего Востока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 промышленности Тюменской области способствовала размещению на её территории предприятия по производству указанного в тексте оборудования?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Pr="00385A82" w:rsidRDefault="003A3835" w:rsidP="003A3835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Омске в 2013 г. открыли комбинат по производству полимеров. Новый завод стал частью крупного нефтехимического кластера, который создается в регионе. Предприятие будет производить полипропилен не только для российских регионов, но и на экспорт. По прочности и надежности полипропилен значительно превосходит полиэтилен. Изделия из него не деформируются в агрессивных средах и выдерживают резкие перепады температур. Омский завод – единственное в России предприятие, способное выпускать около ста марок полимерной продукции.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хозяйства Омска делает возможным бесперебойное снабжение комбината по производству полимеров сырьём?</w:t>
            </w:r>
          </w:p>
          <w:p w:rsidR="005A3013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территорию Омской области?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Восточной Сибири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013" w:rsidRPr="00385A82" w:rsidTr="005A3013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Pr="00385A82" w:rsidRDefault="003A3835" w:rsidP="003A3835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2013 г. в Калуге в индустриальном парке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Грабцево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открыт завод по производству автомобильных стекол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Фуяо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Стекло Рус». Китайская компания «FUYAO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Glass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Industry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приняла решение о строительстве завода по производству 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флоат-стекла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объём инвестиций составил более 10 </w:t>
            </w:r>
            <w:proofErr w:type="spellStart"/>
            <w:proofErr w:type="gram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млрд</w:t>
            </w:r>
            <w:proofErr w:type="spellEnd"/>
            <w:proofErr w:type="gram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рублей. На первом этапе работы предприятия создано 300 рабочих мест. В перспективе планируется создание 2000 рабочих мест.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промышленности Калужской области объясняет размещение завода по производству автомобильных стёкол?</w:t>
            </w:r>
          </w:p>
          <w:p w:rsidR="005A3013" w:rsidRPr="00385A82" w:rsidRDefault="003A3835" w:rsidP="003A3835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 №2, сначала указав номер задания.</w:t>
            </w:r>
          </w:p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  регион, в котором расположен индустриальный парк «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Грабцево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013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октябре 2013 г. в индустриальном парке «</w:t>
            </w:r>
            <w:proofErr w:type="spellStart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Росва</w:t>
            </w:r>
            <w:proofErr w:type="spellEnd"/>
            <w:r w:rsidR="005A3013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(г. Калуга) открыт завод по производству шин для легковых автомобилей и легкого коммерческого транспорта. Инвестиции в проект составили 240 млн. евро. Стартовая мощность – 4 млн. шин в год. Предполагается увеличение объемов производства до 16 млн. шин в год. Будет широко использоваться сырье, произведенное в России.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промышленности Калужской области объясняет размещение завода по производству шин для легковых автомобилей и лёгкого коммерческого транспорта? Ответ запишите на отдельном листе или бланке, указав сначала номер задания.</w:t>
            </w:r>
          </w:p>
        </w:tc>
      </w:tr>
    </w:tbl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A3013" w:rsidRPr="00385A82" w:rsidRDefault="005A3013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5A3013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  регион, в котором расположен индустриальный парк «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Росва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»?</w:t>
            </w:r>
          </w:p>
        </w:tc>
      </w:tr>
      <w:tr w:rsidR="005A3013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5A3013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5A3013" w:rsidRPr="00385A82" w:rsidRDefault="005A3013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5A3013" w:rsidRPr="00385A82" w:rsidRDefault="005A3013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Pr="00385A82" w:rsidRDefault="003A3835" w:rsidP="003A3835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 Кириши расположен на северо-западе России. В этом городе действует один из крупнейших в России нефтеперерабатывающих заводов (НПЗ). Решение о его размещении в Киришах было принято с учетом того, что город находится на реке Волхов, т. е. обеспечен водными ресурсами. Также здесь имеется электростанция, которая обеспечивает производство электроэнергией. В непосредственной близости от </w:t>
            </w:r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действующего</w:t>
            </w:r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планируется построить еще один 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НПЗ.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особенности экономико-географического положения, кроме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названных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тексте, являются благоприятными для размещения в городе Кириши нового НПЗ? Укажите две особенности ЭГП этого города.</w:t>
            </w:r>
          </w:p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отдельном листе или бланке, указав сначала номер задания.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lastRenderedPageBreak/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регионе расположен город Кириши?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Калининградская область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Псковская область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Вологодская область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Ленинградская область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 Нижнекамск в Республике Татарстан – центр нефтехимической промышленности. Здесь находится 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Нижнекамскнефтехим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которое является крупнейшим в России производителем синтетического каучука, а также различных видов пластмасс.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определить местоположение города, в котором размещено названное в тексте предприятие?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особенности природно-ресурсной базы (кроме наличия собственных ресурсов нефти) и промышленности города Нижнекамска обусловили размещение в нём нефтехимического завода? Укажите одну особенность природно-ресурсной базы и одну особенность промышленности.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Новгородский химический комбинат (</w:t>
            </w:r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Великий Новгород), входящий в состав 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Акрон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», является одним из крупнейших в России производителей азотных удобрений. Предприятие стабильно демонстрирует рост объёмов производства. Продукция 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Акрон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 имеет устойчивый спрос на внутреннем и мировом рынках.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регион, в котором расположен г. Великий Новгород?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Северо-Запада</w:t>
                  </w:r>
                  <w:proofErr w:type="spellEnd"/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азотных удобрений является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сырьеёмким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Укажите особенность ЭГП г. Великий Новгород, благодаря которой обеспечивается бесперебойное снабжение химического комбината сырьём для производства азотных удобрений.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НПЗ размещаются на трассах нефтепроводов, поблизости от мест потребления нефтепродуктов. Строительство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Яйского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НПЗ – типичный пример такого размещения. Объясните, почему нефтеперерабатывающие предприятия целесообразно размещать в районах потребления их продукции.</w:t>
            </w:r>
          </w:p>
        </w:tc>
      </w:tr>
      <w:tr w:rsidR="00D1645F" w:rsidRPr="00385A82" w:rsidTr="00D1645F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«Нижнекамский завод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цельнометаллокордных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шин» – уникальное производство, пополнившее шинный комплекс Группы «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Татнефть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в 2009 г. Продукция завода – шины для грузовых 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автомобилей и автобусов. Мощность завода – 1,2 </w:t>
            </w:r>
            <w:proofErr w:type="spellStart"/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 в год. По своей долговечности и экономичности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цельнометаллокордные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шины представляют собой технологически новый продукт на российском рынке, соответствующий самым современным российским и зарубежным стандартам.</w:t>
            </w:r>
            <w:r w:rsidR="003A3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A3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="003A3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регион, в котором расположен г. Нижнекамск?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</w:t>
                  </w:r>
                  <w:proofErr w:type="spellEnd"/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Юг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Сибирь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Поволжье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особенность ЭГП г. Нижнекамска, кроме соседства с предприятиями нефтеперерабатывающей, нефтехимической промышленности и хорошей обеспеченности транспортными путями, способствовала развитию производства шин в Нижнекамске?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Ново-Ярославский нефтеперерабатывающий завод (ОАО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Славнефть-ЯНОС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») был пущен в эксплуатацию в </w:t>
            </w:r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 Ярославле в 1961 году. В настоящее время завод является одним из крупнейших в России предприятий по производству нефтепродуктов. Ассортимент продукции завода включает 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высококачественные автомобильные бензины, экологически чистое дизельное топливо, авиационный керосин и топливо для реактивных двигателей, широкий спектр масел, битумы, топочный мазут и пр. Ново-Ярославский НПЗ – завод, расположенный на трассе нефтепровода, а не в районе добычи нефти. Технический прогресс в транспортировке нефти привёл к отрыву нефтеперерабатывающей промышленности </w:t>
            </w:r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нефтедобывающей.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подробнее изучить месторасположение города, в котором расположен Ново-Ярославский НПЗ?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Северо-Запад</w:t>
                  </w:r>
                  <w:proofErr w:type="spellEnd"/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Центральная Россия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Европейский Север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с развитием трубопроводного транспорта размещение НПЗ стало связано с трассами нефтепроводов, а не с местами добычи нефти?</w:t>
            </w: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D1645F" w:rsidRPr="00385A82" w:rsidTr="00DB6612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645F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Ново-Ярославский нефтеперерабатывающий завод (ОАО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Славнефть-ЯНОС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») был пущен в эксплуатацию в 1961 г. С 1995 г. предприятие входит в состав нефтяной компании «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Славнефть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». В настоящее время это одно из крупнейших предприятий отрасли (мощность – более 15 </w:t>
            </w:r>
            <w:proofErr w:type="spellStart"/>
            <w:proofErr w:type="gram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 нефти в год). Ассортимент продукции завода включает в себя автомобильный бензин и дизельное топливо, авиационный керосин и топливо для реактивных двигателей, широкий спектр масел, битумы, </w:t>
            </w:r>
            <w:proofErr w:type="spellStart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парафино-восковую</w:t>
            </w:r>
            <w:proofErr w:type="spellEnd"/>
            <w:r w:rsidR="00D1645F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продукцию, ароматические углеводороды, сжиженные газы и топочный мазут.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местоположение г. Ярославля?</w:t>
            </w:r>
          </w:p>
        </w:tc>
      </w:tr>
      <w:tr w:rsidR="00D1645F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Севера</w:t>
                  </w:r>
                </w:p>
              </w:tc>
            </w:tr>
            <w:tr w:rsidR="00D1645F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1645F" w:rsidRPr="00385A82" w:rsidRDefault="00D1645F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1645F" w:rsidRPr="00385A82" w:rsidRDefault="00D1645F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46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"/>
        <w:gridCol w:w="10458"/>
        <w:gridCol w:w="100"/>
      </w:tblGrid>
      <w:tr w:rsidR="00D1645F" w:rsidRPr="00385A82" w:rsidTr="003A3835">
        <w:trPr>
          <w:gridBefore w:val="1"/>
          <w:wBefore w:w="24" w:type="pct"/>
          <w:tblCellSpacing w:w="15" w:type="dxa"/>
        </w:trPr>
        <w:tc>
          <w:tcPr>
            <w:tcW w:w="4933" w:type="pct"/>
            <w:gridSpan w:val="2"/>
            <w:shd w:val="clear" w:color="auto" w:fill="F0F0F0"/>
            <w:hideMark/>
          </w:tcPr>
          <w:p w:rsidR="00D1645F" w:rsidRPr="00385A82" w:rsidRDefault="00D1645F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Какая особенность ЭГП г. Ярославля способствует бесперебойному снабжению Ново-Ярославского нефтеперерабатывающего завода сырьём?</w:t>
            </w:r>
          </w:p>
        </w:tc>
      </w:tr>
      <w:tr w:rsidR="00AC244C" w:rsidRPr="00385A82" w:rsidTr="003A3835">
        <w:trPr>
          <w:gridAfter w:val="1"/>
          <w:wAfter w:w="26" w:type="pct"/>
          <w:tblCellSpacing w:w="15" w:type="dxa"/>
        </w:trPr>
        <w:tc>
          <w:tcPr>
            <w:tcW w:w="4931" w:type="pct"/>
            <w:gridSpan w:val="2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44C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РН-Туапсинский</w:t>
            </w:r>
            <w:proofErr w:type="spell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НПЗ» – нефтеперерабатывающий завод, расположенный в </w:t>
            </w:r>
            <w:proofErr w:type="gram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. Туапсе (Краснодарский край), специализирующийся на выпуске моторного топлива.</w:t>
            </w:r>
          </w:p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Мощность предприятия составляет 4,5 </w:t>
            </w:r>
            <w:proofErr w:type="spellStart"/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 (32,2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барр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.) нефти в год. Завод перерабатывает западносибирскую нефть, которая поставляется по системе трубопроводов, а также нефть, добываемую на Юге России и поставляемую на НПЗ по трубопроводам и железнодорожным транспортом. </w:t>
            </w:r>
            <w:proofErr w:type="spellStart"/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óльшая</w:t>
            </w:r>
            <w:proofErr w:type="spell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часть продукции завода (около 90%) поставляется на экспорт. Оставшаяся часть нефтепродуктов реализуется на внутреннем рынке. В октябре 2013 г. на заводе состоялся запуск крупнейшей в России установки первичной переработки нефти. Модернизация предприятия осуществляется в три этапа. После завершения модернизации объем переработки увеличится с 4,5 до 12 </w:t>
            </w:r>
            <w:proofErr w:type="spellStart"/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тонн в год, глубина переработки – до 98,5%.</w:t>
            </w:r>
            <w:r w:rsidR="003A3835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Карты какого географического района России необходимо выбрать, чтобы более детально изучить  регион, в котором расположен указанный в тексте НПЗ?</w:t>
            </w:r>
          </w:p>
        </w:tc>
      </w:tr>
      <w:tr w:rsidR="00AC244C" w:rsidRPr="00385A82" w:rsidTr="003A3835">
        <w:trPr>
          <w:gridAfter w:val="1"/>
          <w:wAfter w:w="26" w:type="pct"/>
          <w:tblCellSpacing w:w="15" w:type="dxa"/>
        </w:trPr>
        <w:tc>
          <w:tcPr>
            <w:tcW w:w="4931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67"/>
            </w:tblGrid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Европейского Юга</w:t>
                  </w:r>
                </w:p>
              </w:tc>
            </w:tr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AC244C" w:rsidRPr="00385A82" w:rsidTr="00AC244C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особенность ЭГП г. Туапсе, кроме </w:t>
            </w: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указанных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тексте, способствует дальнейшей модернизации и успешному развитию существующего НПЗ? Ответ запишите на бланке ответов №2, сначала указав номер задания.</w:t>
            </w:r>
          </w:p>
        </w:tc>
      </w:tr>
      <w:tr w:rsidR="00AC244C" w:rsidRPr="00385A82" w:rsidTr="00AC244C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835" w:rsidRPr="00385A82" w:rsidRDefault="003A3835" w:rsidP="003A3835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завод «</w:t>
            </w:r>
            <w:proofErr w:type="spell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Нуран-пласт</w:t>
            </w:r>
            <w:proofErr w:type="spell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по производству композитных полимерных материалов для производства трубной и кабельной продукции открыт в </w:t>
            </w:r>
            <w:proofErr w:type="spell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Высокогорском</w:t>
            </w:r>
            <w:proofErr w:type="spell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Республики Татарстан. Завод стал первым предприятием в составе создаваемого кластера по переработке углеводородов и производства полимерных материалов с замещением импортных аналогов. Продукция завода – композиционный материал, </w:t>
            </w:r>
            <w:proofErr w:type="spellStart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гранулят</w:t>
            </w:r>
            <w:proofErr w:type="spellEnd"/>
            <w:r w:rsidR="00AC244C"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 – сырьё для получения оболочки кабельного шнура из сшитого полиэтилена.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особенность хозяйства Республики Татарстан делает возможным бесперебойное снабжение завода по производству полимеров сырьём?</w:t>
            </w:r>
          </w:p>
          <w:p w:rsidR="00AC244C" w:rsidRPr="00385A82" w:rsidRDefault="003A3835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запишите на бланке ответов </w:t>
            </w:r>
            <w:r w:rsidRPr="00385A82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2, сначала указав номер задания.</w:t>
            </w:r>
          </w:p>
        </w:tc>
      </w:tr>
    </w:tbl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C244C" w:rsidRPr="00385A82" w:rsidRDefault="00AC244C" w:rsidP="00BC46C2">
      <w:pPr>
        <w:pStyle w:val="a3"/>
        <w:shd w:val="clear" w:color="auto" w:fill="FFFFFF" w:themeFill="background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385A8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56"/>
      </w:tblGrid>
      <w:tr w:rsidR="00AC244C" w:rsidRPr="00385A82" w:rsidTr="00DB6612">
        <w:trPr>
          <w:tblCellSpacing w:w="15" w:type="dxa"/>
        </w:trPr>
        <w:tc>
          <w:tcPr>
            <w:tcW w:w="4972" w:type="pct"/>
            <w:shd w:val="clear" w:color="auto" w:fill="F0F0F0"/>
            <w:hideMark/>
          </w:tcPr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Карты</w:t>
            </w:r>
            <w:proofErr w:type="gramEnd"/>
            <w:r w:rsidRPr="00385A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географического района России необходимо выбрать, чтобы более детально изучить территорию Республики Татарстан?</w:t>
            </w:r>
          </w:p>
        </w:tc>
      </w:tr>
      <w:tr w:rsidR="00AC244C" w:rsidRPr="00385A82" w:rsidTr="00DB66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6"/>
              <w:gridCol w:w="440"/>
              <w:gridCol w:w="9770"/>
            </w:tblGrid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Поволжья</w:t>
                  </w:r>
                </w:p>
              </w:tc>
            </w:tr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Западной Сибири</w:t>
                  </w:r>
                </w:p>
              </w:tc>
            </w:tr>
            <w:tr w:rsidR="00AC244C" w:rsidRPr="00385A82" w:rsidTr="00DB6612">
              <w:trPr>
                <w:trHeight w:val="484"/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Урала</w:t>
                  </w:r>
                </w:p>
              </w:tc>
            </w:tr>
            <w:tr w:rsidR="00AC244C" w:rsidRPr="00385A82" w:rsidTr="00DB6612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385A8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4)</w:t>
                  </w: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AC244C" w:rsidRPr="00385A82" w:rsidRDefault="00AC244C" w:rsidP="00BC46C2">
                  <w:pPr>
                    <w:pStyle w:val="a3"/>
                    <w:shd w:val="clear" w:color="auto" w:fill="FFFFFF" w:themeFill="background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5A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Центральной России</w:t>
                  </w:r>
                </w:p>
              </w:tc>
            </w:tr>
          </w:tbl>
          <w:p w:rsidR="00AC244C" w:rsidRPr="00385A82" w:rsidRDefault="00AC244C" w:rsidP="00BC46C2">
            <w:pPr>
              <w:pStyle w:val="a3"/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F473A" w:rsidRDefault="003F473A" w:rsidP="00BC46C2">
      <w:pPr>
        <w:shd w:val="clear" w:color="auto" w:fill="FFFFFF" w:themeFill="background1"/>
      </w:pPr>
    </w:p>
    <w:sectPr w:rsidR="003F473A" w:rsidSect="00EF2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835"/>
    <w:rsid w:val="000E0624"/>
    <w:rsid w:val="00127DAC"/>
    <w:rsid w:val="001A638E"/>
    <w:rsid w:val="003A3835"/>
    <w:rsid w:val="003B1041"/>
    <w:rsid w:val="003F473A"/>
    <w:rsid w:val="005502F9"/>
    <w:rsid w:val="005A3013"/>
    <w:rsid w:val="00934531"/>
    <w:rsid w:val="00AC244C"/>
    <w:rsid w:val="00BC46C2"/>
    <w:rsid w:val="00D1645F"/>
    <w:rsid w:val="00DB6612"/>
    <w:rsid w:val="00DE20DB"/>
    <w:rsid w:val="00EF2835"/>
    <w:rsid w:val="00EF2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8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3806</Words>
  <Characters>21698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2017-07-01T12:04:00Z</dcterms:created>
  <dcterms:modified xsi:type="dcterms:W3CDTF">2018-05-01T10:27:00Z</dcterms:modified>
</cp:coreProperties>
</file>