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E33E7" w14:textId="40DC905D" w:rsidR="00A47C15" w:rsidRDefault="00926783">
      <w:r>
        <w:t>Задание по истории.</w:t>
      </w:r>
    </w:p>
    <w:p w14:paraId="689B16DA" w14:textId="25E19C58" w:rsidR="00926783" w:rsidRDefault="00926783">
      <w:r>
        <w:t>1</w:t>
      </w:r>
      <w:r w:rsidR="004C45AD">
        <w:t>.Назовите основные цели внешней политики России по каждому обозначенному на карте направлению. (Сначала называйте направление, затем цель)</w:t>
      </w:r>
    </w:p>
    <w:p w14:paraId="235604B6" w14:textId="73D56159" w:rsidR="00926783" w:rsidRDefault="00926783">
      <w:r>
        <w:t xml:space="preserve">2. </w:t>
      </w:r>
      <w:r w:rsidR="004C45AD">
        <w:t>Результаты подписания каких договоров – Кардисского, Бахчисарайского или Нерчинского имели по вашему мнению наибольшее значение для России? Свой ответ аргументируйте.</w:t>
      </w:r>
      <w:r>
        <w:t xml:space="preserve"> </w:t>
      </w:r>
    </w:p>
    <w:p w14:paraId="783F6A49" w14:textId="2C199D28" w:rsidR="00926783" w:rsidRDefault="00926783">
      <w:r>
        <w:t xml:space="preserve">3. </w:t>
      </w:r>
      <w:r w:rsidR="00C43C41">
        <w:t>В чем состояли причины неудач Крымских походов?</w:t>
      </w:r>
    </w:p>
    <w:sectPr w:rsidR="00926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783"/>
    <w:rsid w:val="004C45AD"/>
    <w:rsid w:val="0090670C"/>
    <w:rsid w:val="00926783"/>
    <w:rsid w:val="00A4283E"/>
    <w:rsid w:val="00A47C15"/>
    <w:rsid w:val="00C43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48251"/>
  <w15:chartTrackingRefBased/>
  <w15:docId w15:val="{78ADC05A-E0B1-4D1D-8A30-BC0BEC79F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ИлГа</dc:creator>
  <cp:keywords/>
  <dc:description/>
  <cp:lastModifiedBy>ИлГа</cp:lastModifiedBy>
  <cp:revision>5</cp:revision>
  <dcterms:created xsi:type="dcterms:W3CDTF">2020-03-17T16:32:00Z</dcterms:created>
  <dcterms:modified xsi:type="dcterms:W3CDTF">2020-04-15T08:12:00Z</dcterms:modified>
</cp:coreProperties>
</file>