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ИТОГОВОЕ ТЕСТИРОВАНИЕ 5 класс                                                           Ф.И.О.____________________________           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1. На Олимпе жили 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рабы; б) боги; в) крестьяне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2. Кто главный бог на Олимпе?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Зевс; б) Гомер; в) Геракл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3. Композиция – это: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расположение, построение художественного произведения. Б) столкновение, противоборство персонажей. В) основной вопрос, поставленный в литературном произведении. Г) организация отдельных элементов, частей и образов художественного произведения. 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4.Сюжет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softHyphen/>
        <w:t xml:space="preserve"> это: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А) ход событий, описанных в художественном произведении. Б) круг событий, образующих основу художественного произведения В) установившиеся принципы, правила. Г) расположение, построение художественного произведения.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5. Какое из приведенных литературных произведений НЕ принадлежит А.С. Пушкину: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А) «Бесы» Б) «Сказка о мертвой царевне и о семи богатырях» В) «Руслан и Людмила» Г) «Вечер накануне Ивана Купала»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6. Какие события отражались в летописях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исторические; б) фантастические; в) анекдотические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7. Что не является жанром фольклора: 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а) загадка; б) поговорка; в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)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сказка; г) баллада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8. Кто из авторов не является баснописцем?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И.А.Крылов; б) Эзоп; в) А.П.Платонов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9. Поэт, учившийся в Царскосельском лицее: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А.С.Пушкин Б) М.Ю.Лермонтов В) Ф.И.Тютчев Г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)М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.В.Ломоносов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lastRenderedPageBreak/>
        <w:t xml:space="preserve">10. Стихотворение А.С.Пушкина, в котором первая строчка «Подруга дней моих суровых»  посвящено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а) возлюбленной; б) няне; в) матери 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11. В стихотворении М.Ю.Лермонтова «Бородино» рассказчиком является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М.И.Кутузов; б) старый солдат; в) француз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12. Н.В.Гоголь родился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в России; б) в Украине; в) в Белоруссии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13. Какое из приведенных литературных произведений НЕ принадлежит Н.В. Гоголю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: 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А) «Ночь перед Рождеством»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Б) «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Сорочинская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ярмарка» 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В) «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Муму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»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Г) «Вечер накануне Ивана Купала»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14.Кто НЕ является героем произведения Н.В.Гоголя «Ночь перед Рождеством»: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Чуб Б) Капитон В) Оксана Г) кузнец 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Вакула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15.О ком из писателей эти строки: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Он родился в местечке Сорочинцы Полтавской губернии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,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учился в Полтавском уездном  училище, затем в 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Нежинской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гимназии. А) Гоголь Б) Лермонтов  В) Тургенев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16. О ком из писателей эти строки: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Родился он в 1814 году в семье отставного капитана, мелкого помещика. Детские годы его  прошли в бабушкином имении Тарханы Пензенской губернии. А) Лермонтов Б) Гоголь В) Некрасов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17. И.С.Тургенев написал рассказ «</w:t>
      </w:r>
      <w:proofErr w:type="spellStart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Муму</w:t>
      </w:r>
      <w:proofErr w:type="spellEnd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» на основе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 а) вымысла; б) анекдота; в) подлинной истории </w:t>
      </w:r>
    </w:p>
    <w:p w:rsidR="0068418B" w:rsidRP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18.Составьте соответствия</w:t>
      </w:r>
      <w:r w:rsid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между писателем и произведением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: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Н.А.Некрасов написал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  <w:t>, 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И.А.Бунин написал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  <w:t>, </w:t>
      </w:r>
    </w:p>
    <w:p w:rsid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Ф.И.Тютчев написал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softHyphen/>
        <w:t xml:space="preserve"> а) «Густой зеленый ельник у дороги»; б) «Есть в осени первоначальной»; 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в) «Крестьянские  дети» </w:t>
      </w:r>
    </w:p>
    <w:p w:rsidR="0068418B" w:rsidRP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19. Назовите автора рассказа «Кавказский пленник»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М.Ю.Лермонтов; б) А.П.Чехов; в) Л.Н.Толстой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20. А.П.Чехов открыл в Таганроге </w:t>
      </w:r>
    </w:p>
    <w:p w:rsidR="0068418B" w:rsidRP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а) магазин; б) аптеку; в) библиотеку 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21.Кто НЕ является героем произведения Льва Николаевича Толстого «Кавказский  пленник»:</w:t>
      </w:r>
    </w:p>
    <w:p w:rsidR="0068418B" w:rsidRP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Жилин Б) 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Костылин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  В) Дина  Г) 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Герасим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22.Из </w:t>
      </w:r>
      <w:proofErr w:type="gramStart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какого</w:t>
      </w:r>
      <w:proofErr w:type="gramEnd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 произведения этот отрывок и кто его автор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: «Сиротка круглый был этот парнишечко. 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Годов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поди тогда двенадцати, а то и боле.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На  ногах </w:t>
      </w:r>
      <w:proofErr w:type="gram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высоконький</w:t>
      </w:r>
      <w:proofErr w:type="gram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, а худой 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расхудой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 в чем душа держ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ится. Ну, а с лица </w:t>
      </w:r>
      <w:proofErr w:type="gram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чистенький</w:t>
      </w:r>
      <w:proofErr w:type="gram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 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Волосенки 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кудрявеньки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 глазенки голубеньки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.» 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П. Бажов «Каменный цветок»   Л.Толстой «Севастопольские рассказы» И.Тургенев  «</w:t>
      </w:r>
      <w:proofErr w:type="spell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Муму</w:t>
      </w:r>
      <w:proofErr w:type="spell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»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23. Какой жанр литературы был наиболее близок писателю П. П.Бажову: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сказ Б) роман В) повесть Г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)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рассказ </w:t>
      </w:r>
      <w:r w:rsidR="00222EF3" w:rsidRP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24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 В рассказе Л.Н.Андреева «Петька на даче» главный герой работал 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а) в поле; б) на заводе; в) в парикма</w:t>
      </w:r>
      <w:r w:rsidR="00222EF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херской </w:t>
      </w:r>
      <w:r w:rsidR="00222EF3" w:rsidRP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25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. Перенесение человеческих черт на неодушевленные предметы и явления – это </w:t>
      </w:r>
    </w:p>
    <w:p w:rsidR="0068418B" w:rsidRP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метафора; б</w:t>
      </w:r>
      <w:r w:rsidR="00222EF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) сравнение; в) олицетворение </w:t>
      </w:r>
      <w:r w:rsidR="00222EF3" w:rsidRP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26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. В рассказе А.П.Платонова «Никита» отец мальчика вернулся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 а) с ра</w:t>
      </w:r>
      <w:r w:rsidR="00222EF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боты; б) с отдыха; в) с войны </w:t>
      </w:r>
      <w:r w:rsidR="00222EF3" w:rsidRP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27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. На какой праздник цветет цветок </w:t>
      </w:r>
      <w:proofErr w:type="spellStart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папора</w:t>
      </w:r>
      <w:proofErr w:type="spellEnd"/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 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( П.П.Бажов «Каменный цветок»)</w:t>
      </w:r>
    </w:p>
    <w:p w:rsidR="0068418B" w:rsidRPr="00222EF3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на Иванов день; б) 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на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Ни</w:t>
      </w:r>
      <w:r w:rsidR="00222EF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колин</w:t>
      </w:r>
      <w:proofErr w:type="gramEnd"/>
      <w:r w:rsidR="00222EF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день; в) на Петров день </w:t>
      </w:r>
      <w:r w:rsidR="00222EF3" w:rsidRPr="00222EF3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28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. Что способствовало спасению петуха из рассказа Е.И.Носова «Как па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lastRenderedPageBreak/>
        <w:t>тефон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петуха от  смерти спас»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а) голос петуха из патефона; б) сочувствие бабушки; в) доброе сердце Витьки </w:t>
      </w:r>
      <w:r w:rsidRPr="0068418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30. Что такое жанр?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А) 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Вид литературного произведения</w:t>
      </w:r>
      <w:proofErr w:type="gramStart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</w:t>
      </w:r>
      <w:proofErr w:type="gramEnd"/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         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Б) 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зачин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В) </w:t>
      </w:r>
      <w:r w:rsidRPr="0068418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построение художественного  произведения          </w:t>
      </w: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8418B" w:rsidRDefault="0068418B" w:rsidP="0068418B">
      <w:pPr>
        <w:shd w:val="clear" w:color="auto" w:fill="FFFFFF"/>
        <w:spacing w:after="17" w:line="36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8418B" w:rsidRPr="0068418B" w:rsidRDefault="0068418B" w:rsidP="0068418B">
      <w:pPr>
        <w:shd w:val="clear" w:color="auto" w:fill="FFFFFF"/>
        <w:spacing w:after="17" w:line="240" w:lineRule="auto"/>
        <w:rPr>
          <w:rFonts w:ascii="initial" w:eastAsia="Times New Roman" w:hAnsi="initial" w:cs="Arial"/>
          <w:color w:val="111115"/>
          <w:sz w:val="23"/>
          <w:szCs w:val="23"/>
          <w:lang w:eastAsia="ru-RU"/>
        </w:rPr>
      </w:pPr>
      <w:r>
        <w:rPr>
          <w:rFonts w:ascii="initial" w:eastAsia="Times New Roman" w:hAnsi="initial" w:cs="Arial"/>
          <w:noProof/>
          <w:color w:val="111115"/>
          <w:sz w:val="23"/>
          <w:szCs w:val="23"/>
          <w:lang w:eastAsia="ru-RU"/>
        </w:rPr>
        <w:lastRenderedPageBreak/>
        <w:drawing>
          <wp:inline distT="0" distB="0" distL="0" distR="0">
            <wp:extent cx="7623810" cy="26666190"/>
            <wp:effectExtent l="19050" t="0" r="0" b="0"/>
            <wp:docPr id="1" name="Рисунок 1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266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18B" w:rsidRPr="0068418B" w:rsidRDefault="0068418B" w:rsidP="0068418B">
      <w:pPr>
        <w:shd w:val="clear" w:color="auto" w:fill="FFFFFF"/>
        <w:spacing w:after="17" w:line="240" w:lineRule="auto"/>
        <w:rPr>
          <w:rFonts w:ascii="initial" w:eastAsia="Times New Roman" w:hAnsi="initial" w:cs="Arial"/>
          <w:color w:val="111115"/>
          <w:sz w:val="23"/>
          <w:szCs w:val="23"/>
          <w:lang w:eastAsia="ru-RU"/>
        </w:rPr>
      </w:pPr>
      <w:r>
        <w:rPr>
          <w:rFonts w:ascii="initial" w:eastAsia="Times New Roman" w:hAnsi="initial" w:cs="Arial"/>
          <w:noProof/>
          <w:color w:val="111115"/>
          <w:sz w:val="23"/>
          <w:szCs w:val="23"/>
          <w:lang w:eastAsia="ru-RU"/>
        </w:rPr>
        <w:lastRenderedPageBreak/>
        <w:drawing>
          <wp:inline distT="0" distB="0" distL="0" distR="0">
            <wp:extent cx="7623810" cy="26666190"/>
            <wp:effectExtent l="19050" t="0" r="0" b="0"/>
            <wp:docPr id="2" name="Рисунок 2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ul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266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18B" w:rsidRPr="0068418B" w:rsidRDefault="0068418B" w:rsidP="0068418B">
      <w:pPr>
        <w:shd w:val="clear" w:color="auto" w:fill="FFFFFF"/>
        <w:spacing w:after="17" w:line="240" w:lineRule="auto"/>
        <w:rPr>
          <w:rFonts w:ascii="initial" w:eastAsia="Times New Roman" w:hAnsi="initial" w:cs="Arial"/>
          <w:color w:val="111115"/>
          <w:sz w:val="23"/>
          <w:szCs w:val="23"/>
          <w:lang w:eastAsia="ru-RU"/>
        </w:rPr>
      </w:pPr>
      <w:r>
        <w:rPr>
          <w:rFonts w:ascii="initial" w:eastAsia="Times New Roman" w:hAnsi="initial" w:cs="Arial"/>
          <w:noProof/>
          <w:color w:val="111115"/>
          <w:sz w:val="23"/>
          <w:szCs w:val="23"/>
          <w:lang w:eastAsia="ru-RU"/>
        </w:rPr>
        <w:lastRenderedPageBreak/>
        <w:drawing>
          <wp:inline distT="0" distB="0" distL="0" distR="0">
            <wp:extent cx="7623810" cy="26666190"/>
            <wp:effectExtent l="19050" t="0" r="0" b="0"/>
            <wp:docPr id="3" name="Рисунок 3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l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266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18B" w:rsidRPr="0068418B" w:rsidRDefault="0068418B" w:rsidP="0068418B">
      <w:pPr>
        <w:shd w:val="clear" w:color="auto" w:fill="FFFFFF"/>
        <w:spacing w:after="17" w:line="240" w:lineRule="auto"/>
        <w:rPr>
          <w:rFonts w:ascii="initial" w:eastAsia="Times New Roman" w:hAnsi="initial" w:cs="Arial"/>
          <w:color w:val="111115"/>
          <w:sz w:val="23"/>
          <w:szCs w:val="23"/>
          <w:lang w:eastAsia="ru-RU"/>
        </w:rPr>
      </w:pPr>
      <w:r>
        <w:rPr>
          <w:rFonts w:ascii="initial" w:eastAsia="Times New Roman" w:hAnsi="initial" w:cs="Arial"/>
          <w:noProof/>
          <w:color w:val="111115"/>
          <w:sz w:val="23"/>
          <w:szCs w:val="23"/>
          <w:lang w:eastAsia="ru-RU"/>
        </w:rPr>
        <w:lastRenderedPageBreak/>
        <w:drawing>
          <wp:inline distT="0" distB="0" distL="0" distR="0">
            <wp:extent cx="7623810" cy="26666190"/>
            <wp:effectExtent l="19050" t="0" r="0" b="0"/>
            <wp:docPr id="4" name="Рисунок 4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ul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266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4B" w:rsidRDefault="00F3454B"/>
    <w:sectPr w:rsidR="00F3454B" w:rsidSect="00F34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it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418B"/>
    <w:rsid w:val="00222EF3"/>
    <w:rsid w:val="0068418B"/>
    <w:rsid w:val="00F34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1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6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12970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8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51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758792">
                              <w:marLeft w:val="0"/>
                              <w:marRight w:val="0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38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648696">
                              <w:marLeft w:val="0"/>
                              <w:marRight w:val="0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918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5119281">
                              <w:marLeft w:val="0"/>
                              <w:marRight w:val="0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44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2535379">
                              <w:marLeft w:val="0"/>
                              <w:marRight w:val="0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1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0871">
                              <w:marLeft w:val="0"/>
                              <w:marRight w:val="0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22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1</cp:revision>
  <dcterms:created xsi:type="dcterms:W3CDTF">2020-05-20T11:50:00Z</dcterms:created>
  <dcterms:modified xsi:type="dcterms:W3CDTF">2020-05-20T12:03:00Z</dcterms:modified>
</cp:coreProperties>
</file>