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564822">
      <w:r>
        <w:rPr>
          <w:noProof/>
          <w:lang w:eastAsia="ru-RU"/>
        </w:rPr>
        <w:drawing>
          <wp:inline distT="0" distB="0" distL="0" distR="0">
            <wp:extent cx="5940425" cy="416216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62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822" w:rsidRDefault="00564822">
      <w:r>
        <w:t xml:space="preserve">Выполнить в  </w:t>
      </w:r>
      <w:r w:rsidRPr="00564822">
        <w:t xml:space="preserve"> </w:t>
      </w:r>
      <w:r>
        <w:t>рабочих тетрадях</w:t>
      </w:r>
    </w:p>
    <w:sectPr w:rsidR="00564822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4822"/>
    <w:rsid w:val="00220D83"/>
    <w:rsid w:val="00564822"/>
    <w:rsid w:val="009D39FB"/>
    <w:rsid w:val="00F50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4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48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2016-12-12T17:49:00Z</dcterms:created>
  <dcterms:modified xsi:type="dcterms:W3CDTF">2016-12-12T17:50:00Z</dcterms:modified>
</cp:coreProperties>
</file>