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bookmarkStart w:id="0" w:name="424"/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Упражнение 1.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Выберите из синонимичных языковых средств наиболее краткие и емкие, «экономичные».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Дать подтверждение - подтвердить; привести доказательство - доказать; проводить исследование - ...; совершать вращение - ...; проявлять интерес - ...; выдвинуть предположения - ... Процесс реакции - реакция; свойство упругости - ...; месяц март - ...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Упражнение 2.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Замените придаточное предложение предложно-падежной конструкцией.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Для того чтобы осуществить - для осуществления; для того чтобы получить - для получения; для того чтобы изменить - ...; для того чтобы соединить - ...; для того чтобы распределить - ...; для того чтобы рассмотреть - ...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 xml:space="preserve">В любом случае можно заранее продумать и просчитать, что нужно сделать, чтобы этого достичь (достичь цели). 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 xml:space="preserve">Энергии, выделяющейся при ядерной реакции, достаточно, чтобы нагреть от комнатной температуры до кипения 150 т воды. 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bookmarkStart w:id="1" w:name="_GoBack"/>
      <w:bookmarkEnd w:id="1"/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Упражнение 3.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Замените придаточные условия и причины предложно-падежной конструкцией или деепричастны</w:t>
      </w: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м оборотом. (ПОМНИТЕ</w:t>
      </w: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, что употребление деепричастного оборота считается ошибочным, если субъект действия, обозначенного глаголом-сказуемым, и субъект действия, обозначенного деепричастием, не совпадают).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 xml:space="preserve">Чтобы ядерная реакция протекала, необходимо снизить скорость движения нейтронов приблизительно в 10 000 раз. 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Если бы на мгновение прекратилось действие электромагнитных сил, то сразу бы исчезла жизнь, немыслимая без сил электромагнитной природы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 xml:space="preserve">Если принимать витамины не менее 4 месяцев в году, можно восполнить дефицит важнейших элементов и усилить защитные свойства организма. </w:t>
      </w:r>
    </w:p>
    <w:p w:rsidR="00C055E8" w:rsidRDefault="00C055E8" w:rsidP="00C055E8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 xml:space="preserve">Мысль о взаимосвязи геометрической формы кристалла с его внутренним строением была высказана Ньютоном. Ученые смогли убедиться в ее справедливости только в XX веке, потому что исследовали кристаллы с помощью рентгеновского метода. </w:t>
      </w:r>
    </w:p>
    <w:p w:rsidR="00C055E8" w:rsidRDefault="00C055E8" w:rsidP="00C055E8">
      <w:pPr>
        <w:pStyle w:val="a3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</w:p>
    <w:bookmarkEnd w:id="0"/>
    <w:p w:rsidR="00A418E9" w:rsidRDefault="00A418E9"/>
    <w:sectPr w:rsidR="00A41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9F6"/>
    <w:rsid w:val="008139F6"/>
    <w:rsid w:val="00A418E9"/>
    <w:rsid w:val="00C0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8E89"/>
  <w15:chartTrackingRefBased/>
  <w15:docId w15:val="{76CB05CF-2C91-4040-B8D3-CB174BD88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5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4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2018-09-09T14:43:00Z</dcterms:created>
  <dcterms:modified xsi:type="dcterms:W3CDTF">2018-09-09T14:47:00Z</dcterms:modified>
</cp:coreProperties>
</file>