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375C0" w:rsidRPr="007375C0" w:rsidRDefault="007375C0" w:rsidP="007375C0">
      <w:pPr>
        <w:pStyle w:val="a3"/>
        <w:shd w:val="clear" w:color="auto" w:fill="EEFBEE"/>
        <w:rPr>
          <w:rFonts w:ascii="Arial" w:hAnsi="Arial" w:cs="Arial"/>
          <w:color w:val="000033"/>
          <w:sz w:val="32"/>
          <w:szCs w:val="32"/>
        </w:rPr>
      </w:pPr>
      <w:r w:rsidRPr="007375C0">
        <w:rPr>
          <w:rFonts w:ascii="Arial" w:hAnsi="Arial" w:cs="Arial"/>
          <w:color w:val="144E14"/>
          <w:sz w:val="32"/>
          <w:szCs w:val="32"/>
        </w:rPr>
        <w:t>Цветные реакции на белки</w:t>
      </w:r>
    </w:p>
    <w:p w:rsidR="007375C0" w:rsidRPr="007375C0" w:rsidRDefault="007375C0" w:rsidP="007375C0">
      <w:pPr>
        <w:pStyle w:val="a3"/>
        <w:shd w:val="clear" w:color="auto" w:fill="EEFBEE"/>
        <w:rPr>
          <w:rFonts w:ascii="Arial" w:hAnsi="Arial" w:cs="Arial"/>
          <w:color w:val="000033"/>
          <w:sz w:val="32"/>
          <w:szCs w:val="32"/>
        </w:rPr>
      </w:pPr>
      <w:r w:rsidRPr="007375C0">
        <w:rPr>
          <w:rFonts w:ascii="Arial" w:hAnsi="Arial" w:cs="Arial"/>
          <w:color w:val="061A06"/>
          <w:sz w:val="32"/>
          <w:szCs w:val="32"/>
        </w:rPr>
        <w:br/>
        <w:t>Цветные реакции применяются для установления белковой природы веществ, идентификации белков и определение их аминокислотного состава в различных биологических жидкостях. В клинической лабораторной практике эти методы используются для определения количества белка в плазме крови, аминокислот в моче и крови, для выявления наследственных и приобретенных патологий обмена у новорожденных.</w:t>
      </w:r>
    </w:p>
    <w:p w:rsidR="007375C0" w:rsidRPr="007375C0" w:rsidRDefault="007375C0" w:rsidP="007375C0">
      <w:pPr>
        <w:pStyle w:val="a3"/>
        <w:shd w:val="clear" w:color="auto" w:fill="EEFBEE"/>
        <w:rPr>
          <w:rFonts w:ascii="Arial" w:hAnsi="Arial" w:cs="Arial"/>
          <w:color w:val="000033"/>
          <w:sz w:val="32"/>
          <w:szCs w:val="32"/>
        </w:rPr>
      </w:pPr>
      <w:proofErr w:type="spellStart"/>
      <w:r w:rsidRPr="007375C0">
        <w:rPr>
          <w:rFonts w:ascii="Arial" w:hAnsi="Arial" w:cs="Arial"/>
          <w:i/>
          <w:iCs/>
          <w:color w:val="136613"/>
          <w:sz w:val="32"/>
          <w:szCs w:val="32"/>
        </w:rPr>
        <w:t>Биуретовая</w:t>
      </w:r>
      <w:proofErr w:type="spellEnd"/>
      <w:r w:rsidRPr="007375C0">
        <w:rPr>
          <w:rFonts w:ascii="Arial" w:hAnsi="Arial" w:cs="Arial"/>
          <w:i/>
          <w:iCs/>
          <w:color w:val="136613"/>
          <w:sz w:val="32"/>
          <w:szCs w:val="32"/>
        </w:rPr>
        <w:t xml:space="preserve"> реакция на пептидную связь.</w:t>
      </w:r>
    </w:p>
    <w:p w:rsidR="007375C0" w:rsidRPr="007375C0" w:rsidRDefault="007375C0" w:rsidP="007375C0">
      <w:pPr>
        <w:pStyle w:val="a3"/>
        <w:shd w:val="clear" w:color="auto" w:fill="EEFBEE"/>
        <w:rPr>
          <w:rFonts w:ascii="Arial" w:hAnsi="Arial" w:cs="Arial"/>
          <w:color w:val="000033"/>
          <w:sz w:val="32"/>
          <w:szCs w:val="32"/>
        </w:rPr>
      </w:pPr>
      <w:r w:rsidRPr="007375C0">
        <w:rPr>
          <w:rFonts w:ascii="Arial" w:hAnsi="Arial" w:cs="Arial"/>
          <w:color w:val="061A06"/>
          <w:sz w:val="32"/>
          <w:szCs w:val="32"/>
        </w:rPr>
        <w:t>В основе ее лежит способность пептидных связей (-CO-NH-) образовывать с сульфатом меди в щелочной среде окрашенные комплексные соединения, интенсивность окраски которых зависит от длины полипептидной цепи. Раствор белка дает сине-фиолетовое окрашивание.</w:t>
      </w:r>
    </w:p>
    <w:p w:rsidR="007375C0" w:rsidRPr="007375C0" w:rsidRDefault="007375C0" w:rsidP="007375C0">
      <w:pPr>
        <w:pStyle w:val="a3"/>
        <w:shd w:val="clear" w:color="auto" w:fill="EEFBEE"/>
        <w:rPr>
          <w:rFonts w:ascii="Arial" w:hAnsi="Arial" w:cs="Arial"/>
          <w:color w:val="000033"/>
          <w:sz w:val="32"/>
          <w:szCs w:val="32"/>
        </w:rPr>
      </w:pPr>
      <w:r w:rsidRPr="007375C0">
        <w:rPr>
          <w:rFonts w:ascii="Arial" w:hAnsi="Arial" w:cs="Arial"/>
          <w:color w:val="061A06"/>
          <w:sz w:val="32"/>
          <w:szCs w:val="32"/>
        </w:rPr>
        <w:t>Реактивы:</w:t>
      </w:r>
    </w:p>
    <w:p w:rsidR="007375C0" w:rsidRPr="007375C0" w:rsidRDefault="007375C0" w:rsidP="007375C0">
      <w:pPr>
        <w:pStyle w:val="a3"/>
        <w:shd w:val="clear" w:color="auto" w:fill="EEFBEE"/>
        <w:rPr>
          <w:rFonts w:ascii="Arial" w:hAnsi="Arial" w:cs="Arial"/>
          <w:color w:val="000033"/>
          <w:sz w:val="32"/>
          <w:szCs w:val="32"/>
        </w:rPr>
      </w:pPr>
      <w:r w:rsidRPr="007375C0">
        <w:rPr>
          <w:rFonts w:ascii="Arial" w:hAnsi="Arial" w:cs="Arial"/>
          <w:color w:val="061A06"/>
          <w:sz w:val="32"/>
          <w:szCs w:val="32"/>
        </w:rPr>
        <w:t>1) яичный белок, 1% раствор (белок куриного яйца фильтруют через марлю и разводят дистиллированной водой 1:10);</w:t>
      </w:r>
    </w:p>
    <w:p w:rsidR="007375C0" w:rsidRPr="007375C0" w:rsidRDefault="007375C0" w:rsidP="007375C0">
      <w:pPr>
        <w:pStyle w:val="a3"/>
        <w:shd w:val="clear" w:color="auto" w:fill="EEFBEE"/>
        <w:rPr>
          <w:rFonts w:ascii="Arial" w:hAnsi="Arial" w:cs="Arial"/>
          <w:color w:val="000033"/>
          <w:sz w:val="32"/>
          <w:szCs w:val="32"/>
        </w:rPr>
      </w:pPr>
      <w:r w:rsidRPr="007375C0">
        <w:rPr>
          <w:rFonts w:ascii="Arial" w:hAnsi="Arial" w:cs="Arial"/>
          <w:color w:val="061A06"/>
          <w:sz w:val="32"/>
          <w:szCs w:val="32"/>
        </w:rPr>
        <w:t xml:space="preserve">2) </w:t>
      </w:r>
      <w:proofErr w:type="spellStart"/>
      <w:r w:rsidRPr="007375C0">
        <w:rPr>
          <w:rFonts w:ascii="Arial" w:hAnsi="Arial" w:cs="Arial"/>
          <w:color w:val="061A06"/>
          <w:sz w:val="32"/>
          <w:szCs w:val="32"/>
        </w:rPr>
        <w:t>NaOH</w:t>
      </w:r>
      <w:proofErr w:type="spellEnd"/>
      <w:r w:rsidRPr="007375C0">
        <w:rPr>
          <w:rFonts w:ascii="Arial" w:hAnsi="Arial" w:cs="Arial"/>
          <w:color w:val="061A06"/>
          <w:sz w:val="32"/>
          <w:szCs w:val="32"/>
        </w:rPr>
        <w:t>, 10% раствор;</w:t>
      </w:r>
    </w:p>
    <w:p w:rsidR="007375C0" w:rsidRPr="007375C0" w:rsidRDefault="007375C0" w:rsidP="007375C0">
      <w:pPr>
        <w:pStyle w:val="a3"/>
        <w:shd w:val="clear" w:color="auto" w:fill="EEFBEE"/>
        <w:rPr>
          <w:rFonts w:ascii="Arial" w:hAnsi="Arial" w:cs="Arial"/>
          <w:color w:val="000033"/>
          <w:sz w:val="32"/>
          <w:szCs w:val="32"/>
        </w:rPr>
      </w:pPr>
      <w:r w:rsidRPr="007375C0">
        <w:rPr>
          <w:rFonts w:ascii="Arial" w:hAnsi="Arial" w:cs="Arial"/>
          <w:color w:val="061A06"/>
          <w:sz w:val="32"/>
          <w:szCs w:val="32"/>
        </w:rPr>
        <w:t xml:space="preserve">3) </w:t>
      </w:r>
      <w:proofErr w:type="spellStart"/>
      <w:r w:rsidRPr="007375C0">
        <w:rPr>
          <w:rFonts w:ascii="Arial" w:hAnsi="Arial" w:cs="Arial"/>
          <w:color w:val="061A06"/>
          <w:sz w:val="32"/>
          <w:szCs w:val="32"/>
        </w:rPr>
        <w:t>Cu</w:t>
      </w:r>
      <w:proofErr w:type="spellEnd"/>
      <w:r w:rsidRPr="007375C0">
        <w:rPr>
          <w:rFonts w:ascii="Arial" w:hAnsi="Arial" w:cs="Arial"/>
          <w:color w:val="061A06"/>
          <w:sz w:val="32"/>
          <w:szCs w:val="32"/>
        </w:rPr>
        <w:t>(OH)2, 1% раствор.</w:t>
      </w:r>
    </w:p>
    <w:p w:rsidR="007375C0" w:rsidRDefault="007375C0" w:rsidP="007375C0">
      <w:pPr>
        <w:pStyle w:val="a3"/>
        <w:shd w:val="clear" w:color="auto" w:fill="EEFBEE"/>
        <w:rPr>
          <w:rFonts w:ascii="Arial" w:hAnsi="Arial" w:cs="Arial"/>
          <w:color w:val="061A06"/>
          <w:sz w:val="32"/>
          <w:szCs w:val="32"/>
          <w:lang w:val="en-US"/>
        </w:rPr>
      </w:pPr>
      <w:r w:rsidRPr="007375C0">
        <w:rPr>
          <w:rFonts w:ascii="Arial" w:hAnsi="Arial" w:cs="Arial"/>
          <w:color w:val="061A06"/>
          <w:sz w:val="32"/>
          <w:szCs w:val="32"/>
        </w:rPr>
        <w:br/>
      </w:r>
      <w:r w:rsidRPr="007375C0">
        <w:rPr>
          <w:rFonts w:ascii="Arial" w:hAnsi="Arial" w:cs="Arial"/>
          <w:i/>
          <w:iCs/>
          <w:color w:val="061A06"/>
          <w:sz w:val="32"/>
          <w:szCs w:val="32"/>
        </w:rPr>
        <w:t>Ход определения</w:t>
      </w:r>
      <w:r w:rsidRPr="007375C0">
        <w:rPr>
          <w:rFonts w:ascii="Arial" w:hAnsi="Arial" w:cs="Arial"/>
          <w:color w:val="061A06"/>
          <w:sz w:val="32"/>
          <w:szCs w:val="32"/>
        </w:rPr>
        <w:t xml:space="preserve">. В пробирку вносят 5 капель раствор яичного белка, 3 капли </w:t>
      </w:r>
      <w:proofErr w:type="spellStart"/>
      <w:r w:rsidRPr="007375C0">
        <w:rPr>
          <w:rFonts w:ascii="Arial" w:hAnsi="Arial" w:cs="Arial"/>
          <w:color w:val="061A06"/>
          <w:sz w:val="32"/>
          <w:szCs w:val="32"/>
        </w:rPr>
        <w:t>NaOH</w:t>
      </w:r>
      <w:proofErr w:type="spellEnd"/>
      <w:r w:rsidRPr="007375C0">
        <w:rPr>
          <w:rFonts w:ascii="Arial" w:hAnsi="Arial" w:cs="Arial"/>
          <w:color w:val="061A06"/>
          <w:sz w:val="32"/>
          <w:szCs w:val="32"/>
        </w:rPr>
        <w:t xml:space="preserve">, 1 каплю </w:t>
      </w:r>
      <w:proofErr w:type="spellStart"/>
      <w:r w:rsidRPr="007375C0">
        <w:rPr>
          <w:rFonts w:ascii="Arial" w:hAnsi="Arial" w:cs="Arial"/>
          <w:color w:val="061A06"/>
          <w:sz w:val="32"/>
          <w:szCs w:val="32"/>
        </w:rPr>
        <w:t>Cu</w:t>
      </w:r>
      <w:proofErr w:type="spellEnd"/>
      <w:r w:rsidRPr="007375C0">
        <w:rPr>
          <w:rFonts w:ascii="Arial" w:hAnsi="Arial" w:cs="Arial"/>
          <w:color w:val="061A06"/>
          <w:sz w:val="32"/>
          <w:szCs w:val="32"/>
        </w:rPr>
        <w:t>(OH)2, перемешивают. Содержимое пробирки приобретает сине-фиолетовое окрашивание.</w:t>
      </w:r>
    </w:p>
    <w:p w:rsidR="005F152C" w:rsidRDefault="005F152C" w:rsidP="007375C0">
      <w:pPr>
        <w:pStyle w:val="a3"/>
        <w:shd w:val="clear" w:color="auto" w:fill="EEFBEE"/>
        <w:rPr>
          <w:rFonts w:ascii="Arial" w:hAnsi="Arial" w:cs="Arial"/>
          <w:color w:val="000033"/>
          <w:sz w:val="32"/>
          <w:szCs w:val="32"/>
          <w:lang w:val="en-US"/>
        </w:rPr>
      </w:pPr>
      <w:r>
        <w:rPr>
          <w:noProof/>
        </w:rPr>
        <w:lastRenderedPageBreak/>
        <w:drawing>
          <wp:inline distT="0" distB="0" distL="0" distR="0" wp14:anchorId="6E79CA87" wp14:editId="41F3CDBF">
            <wp:extent cx="3810000" cy="1936750"/>
            <wp:effectExtent l="0" t="0" r="0" b="6350"/>
            <wp:docPr id="5" name="Рисунок 5" descr="http://him.1september.ru/2001/40/no40_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him.1september.ru/2001/40/no40_01.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810000" cy="1936750"/>
                    </a:xfrm>
                    <a:prstGeom prst="rect">
                      <a:avLst/>
                    </a:prstGeom>
                    <a:noFill/>
                    <a:ln>
                      <a:noFill/>
                    </a:ln>
                  </pic:spPr>
                </pic:pic>
              </a:graphicData>
            </a:graphic>
          </wp:inline>
        </w:drawing>
      </w:r>
    </w:p>
    <w:p w:rsidR="005F152C" w:rsidRPr="005F152C" w:rsidRDefault="005F152C" w:rsidP="005F152C">
      <w:pPr>
        <w:pStyle w:val="a3"/>
        <w:shd w:val="clear" w:color="auto" w:fill="EEFBEE"/>
        <w:rPr>
          <w:rFonts w:ascii="Arial" w:hAnsi="Arial" w:cs="Arial"/>
          <w:color w:val="000033"/>
          <w:sz w:val="32"/>
          <w:szCs w:val="32"/>
        </w:rPr>
      </w:pPr>
      <w:r w:rsidRPr="005F152C">
        <w:rPr>
          <w:rFonts w:ascii="Arial" w:hAnsi="Arial" w:cs="Arial"/>
          <w:color w:val="000033"/>
          <w:sz w:val="32"/>
          <w:szCs w:val="32"/>
        </w:rPr>
        <w:t xml:space="preserve">Образующаяся группа </w:t>
      </w:r>
      <w:proofErr w:type="gramStart"/>
      <w:r w:rsidRPr="005F152C">
        <w:rPr>
          <w:rFonts w:ascii="Arial" w:hAnsi="Arial" w:cs="Arial"/>
          <w:color w:val="000033"/>
          <w:sz w:val="32"/>
          <w:szCs w:val="32"/>
        </w:rPr>
        <w:t>–С</w:t>
      </w:r>
      <w:proofErr w:type="gramEnd"/>
      <w:r w:rsidRPr="005F152C">
        <w:rPr>
          <w:rFonts w:ascii="Arial" w:hAnsi="Arial" w:cs="Arial"/>
          <w:color w:val="000033"/>
          <w:sz w:val="32"/>
          <w:szCs w:val="32"/>
        </w:rPr>
        <w:t>(О)–</w:t>
      </w:r>
      <w:r w:rsidRPr="005F152C">
        <w:rPr>
          <w:rFonts w:ascii="Arial" w:hAnsi="Arial" w:cs="Arial"/>
          <w:color w:val="000033"/>
          <w:sz w:val="32"/>
          <w:szCs w:val="32"/>
          <w:lang w:val="en-US"/>
        </w:rPr>
        <w:t>N</w:t>
      </w:r>
      <w:r w:rsidRPr="005F152C">
        <w:rPr>
          <w:rFonts w:ascii="Arial" w:hAnsi="Arial" w:cs="Arial"/>
          <w:color w:val="000033"/>
          <w:sz w:val="32"/>
          <w:szCs w:val="32"/>
        </w:rPr>
        <w:t>Н– называется пептидной группой, связь С–</w:t>
      </w:r>
      <w:r w:rsidRPr="005F152C">
        <w:rPr>
          <w:rFonts w:ascii="Arial" w:hAnsi="Arial" w:cs="Arial"/>
          <w:color w:val="000033"/>
          <w:sz w:val="32"/>
          <w:szCs w:val="32"/>
          <w:lang w:val="en-US"/>
        </w:rPr>
        <w:t>N</w:t>
      </w:r>
      <w:r w:rsidRPr="005F152C">
        <w:rPr>
          <w:rFonts w:ascii="Arial" w:hAnsi="Arial" w:cs="Arial"/>
          <w:color w:val="000033"/>
          <w:sz w:val="32"/>
          <w:szCs w:val="32"/>
        </w:rPr>
        <w:t xml:space="preserve">, соединяющая остатки </w:t>
      </w:r>
      <w:proofErr w:type="spellStart"/>
      <w:r w:rsidRPr="005F152C">
        <w:rPr>
          <w:rFonts w:ascii="Arial" w:hAnsi="Arial" w:cs="Arial"/>
          <w:color w:val="000033"/>
          <w:sz w:val="32"/>
          <w:szCs w:val="32"/>
        </w:rPr>
        <w:t>млекул</w:t>
      </w:r>
      <w:proofErr w:type="spellEnd"/>
      <w:r w:rsidRPr="005F152C">
        <w:rPr>
          <w:rFonts w:ascii="Arial" w:hAnsi="Arial" w:cs="Arial"/>
          <w:color w:val="000033"/>
          <w:sz w:val="32"/>
          <w:szCs w:val="32"/>
        </w:rPr>
        <w:t xml:space="preserve"> аминокислот, – пептидной связью.</w:t>
      </w:r>
    </w:p>
    <w:p w:rsidR="005F152C" w:rsidRPr="005F152C" w:rsidRDefault="005F152C" w:rsidP="005F152C">
      <w:pPr>
        <w:pStyle w:val="a3"/>
        <w:shd w:val="clear" w:color="auto" w:fill="EEFBEE"/>
        <w:rPr>
          <w:rFonts w:ascii="Arial" w:hAnsi="Arial" w:cs="Arial"/>
          <w:color w:val="000033"/>
          <w:sz w:val="32"/>
          <w:szCs w:val="32"/>
        </w:rPr>
      </w:pPr>
    </w:p>
    <w:p w:rsidR="005F152C" w:rsidRPr="005F152C" w:rsidRDefault="005F152C" w:rsidP="005F152C">
      <w:pPr>
        <w:pStyle w:val="a3"/>
        <w:shd w:val="clear" w:color="auto" w:fill="EEFBEE"/>
        <w:rPr>
          <w:rFonts w:ascii="Arial" w:hAnsi="Arial" w:cs="Arial"/>
          <w:color w:val="000033"/>
          <w:sz w:val="32"/>
          <w:szCs w:val="32"/>
        </w:rPr>
      </w:pPr>
      <w:r w:rsidRPr="005F152C">
        <w:rPr>
          <w:rFonts w:ascii="Arial" w:hAnsi="Arial" w:cs="Arial"/>
          <w:color w:val="000033"/>
          <w:sz w:val="32"/>
          <w:szCs w:val="32"/>
        </w:rPr>
        <w:t xml:space="preserve">При взаимодействии дипептида с новой молекулой аминокислоты получается </w:t>
      </w:r>
      <w:proofErr w:type="spellStart"/>
      <w:r w:rsidRPr="005F152C">
        <w:rPr>
          <w:rFonts w:ascii="Arial" w:hAnsi="Arial" w:cs="Arial"/>
          <w:color w:val="000033"/>
          <w:sz w:val="32"/>
          <w:szCs w:val="32"/>
        </w:rPr>
        <w:t>трипептид</w:t>
      </w:r>
      <w:proofErr w:type="spellEnd"/>
      <w:r w:rsidRPr="005F152C">
        <w:rPr>
          <w:rFonts w:ascii="Arial" w:hAnsi="Arial" w:cs="Arial"/>
          <w:color w:val="000033"/>
          <w:sz w:val="32"/>
          <w:szCs w:val="32"/>
        </w:rPr>
        <w:t xml:space="preserve"> и т. д.</w:t>
      </w:r>
    </w:p>
    <w:p w:rsidR="005F152C" w:rsidRPr="005F152C" w:rsidRDefault="005F152C" w:rsidP="005F152C">
      <w:pPr>
        <w:pStyle w:val="a3"/>
        <w:shd w:val="clear" w:color="auto" w:fill="EEFBEE"/>
        <w:rPr>
          <w:rFonts w:ascii="Arial" w:hAnsi="Arial" w:cs="Arial"/>
          <w:color w:val="000033"/>
          <w:sz w:val="32"/>
          <w:szCs w:val="32"/>
        </w:rPr>
      </w:pPr>
    </w:p>
    <w:p w:rsidR="005F152C" w:rsidRPr="005F152C" w:rsidRDefault="005F152C" w:rsidP="005F152C">
      <w:pPr>
        <w:pStyle w:val="a3"/>
        <w:shd w:val="clear" w:color="auto" w:fill="EEFBEE"/>
        <w:rPr>
          <w:rFonts w:ascii="Arial" w:hAnsi="Arial" w:cs="Arial"/>
          <w:color w:val="000033"/>
          <w:sz w:val="32"/>
          <w:szCs w:val="32"/>
        </w:rPr>
      </w:pPr>
      <w:proofErr w:type="spellStart"/>
      <w:r w:rsidRPr="005F152C">
        <w:rPr>
          <w:rFonts w:ascii="Arial" w:hAnsi="Arial" w:cs="Arial"/>
          <w:color w:val="000033"/>
          <w:sz w:val="32"/>
          <w:szCs w:val="32"/>
        </w:rPr>
        <w:t>Дикетопиперазины</w:t>
      </w:r>
      <w:proofErr w:type="spellEnd"/>
      <w:r w:rsidRPr="005F152C">
        <w:rPr>
          <w:rFonts w:ascii="Arial" w:hAnsi="Arial" w:cs="Arial"/>
          <w:color w:val="000033"/>
          <w:sz w:val="32"/>
          <w:szCs w:val="32"/>
        </w:rPr>
        <w:t xml:space="preserve"> образуются при взаимодействии двух молекул аминокислот с отщеплением двух молекул воды:</w:t>
      </w:r>
    </w:p>
    <w:p w:rsidR="005F152C" w:rsidRPr="005F152C" w:rsidRDefault="005F152C" w:rsidP="007375C0">
      <w:pPr>
        <w:pStyle w:val="a3"/>
        <w:shd w:val="clear" w:color="auto" w:fill="EEFBEE"/>
        <w:rPr>
          <w:rFonts w:ascii="Arial" w:hAnsi="Arial" w:cs="Arial"/>
          <w:color w:val="000033"/>
          <w:sz w:val="32"/>
          <w:szCs w:val="32"/>
          <w:lang w:val="en-US"/>
        </w:rPr>
      </w:pPr>
      <w:r>
        <w:rPr>
          <w:noProof/>
        </w:rPr>
        <w:drawing>
          <wp:inline distT="0" distB="0" distL="0" distR="0" wp14:anchorId="045D3291" wp14:editId="011EA975">
            <wp:extent cx="4762500" cy="1771650"/>
            <wp:effectExtent l="0" t="0" r="0" b="0"/>
            <wp:docPr id="6" name="Рисунок 6" descr="http://him.1september.ru/2001/40/no40_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him.1september.ru/2001/40/no40_02.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762500" cy="1771650"/>
                    </a:xfrm>
                    <a:prstGeom prst="rect">
                      <a:avLst/>
                    </a:prstGeom>
                    <a:noFill/>
                    <a:ln>
                      <a:noFill/>
                    </a:ln>
                  </pic:spPr>
                </pic:pic>
              </a:graphicData>
            </a:graphic>
          </wp:inline>
        </w:drawing>
      </w:r>
    </w:p>
    <w:p w:rsidR="007375C0" w:rsidRPr="007375C0" w:rsidRDefault="007375C0" w:rsidP="007375C0">
      <w:pPr>
        <w:pStyle w:val="a3"/>
        <w:shd w:val="clear" w:color="auto" w:fill="EEFBEE"/>
        <w:rPr>
          <w:rFonts w:ascii="Arial" w:hAnsi="Arial" w:cs="Arial"/>
          <w:color w:val="000033"/>
          <w:sz w:val="32"/>
          <w:szCs w:val="32"/>
        </w:rPr>
      </w:pPr>
      <w:proofErr w:type="spellStart"/>
      <w:r w:rsidRPr="007375C0">
        <w:rPr>
          <w:rFonts w:ascii="Arial" w:hAnsi="Arial" w:cs="Arial"/>
          <w:i/>
          <w:iCs/>
          <w:color w:val="136613"/>
          <w:sz w:val="32"/>
          <w:szCs w:val="32"/>
        </w:rPr>
        <w:t>Нингидриновая</w:t>
      </w:r>
      <w:proofErr w:type="spellEnd"/>
      <w:r w:rsidRPr="007375C0">
        <w:rPr>
          <w:rFonts w:ascii="Arial" w:hAnsi="Arial" w:cs="Arial"/>
          <w:i/>
          <w:iCs/>
          <w:color w:val="136613"/>
          <w:sz w:val="32"/>
          <w:szCs w:val="32"/>
        </w:rPr>
        <w:t xml:space="preserve"> реакция.</w:t>
      </w:r>
    </w:p>
    <w:p w:rsidR="007375C0" w:rsidRPr="007375C0" w:rsidRDefault="007375C0" w:rsidP="007375C0">
      <w:pPr>
        <w:pStyle w:val="a3"/>
        <w:shd w:val="clear" w:color="auto" w:fill="EEFBEE"/>
        <w:rPr>
          <w:rFonts w:ascii="Arial" w:hAnsi="Arial" w:cs="Arial"/>
          <w:color w:val="000033"/>
          <w:sz w:val="32"/>
          <w:szCs w:val="32"/>
        </w:rPr>
      </w:pPr>
      <w:r w:rsidRPr="007375C0">
        <w:rPr>
          <w:rFonts w:ascii="Arial" w:hAnsi="Arial" w:cs="Arial"/>
          <w:color w:val="061A06"/>
          <w:sz w:val="32"/>
          <w:szCs w:val="32"/>
        </w:rPr>
        <w:t xml:space="preserve">Сущность реакции состоит в образовании соединения, окрашенного в сине-фиолетовый цвет, состоящего из </w:t>
      </w:r>
      <w:proofErr w:type="spellStart"/>
      <w:r w:rsidRPr="007375C0">
        <w:rPr>
          <w:rFonts w:ascii="Arial" w:hAnsi="Arial" w:cs="Arial"/>
          <w:color w:val="061A06"/>
          <w:sz w:val="32"/>
          <w:szCs w:val="32"/>
        </w:rPr>
        <w:t>нингидрина</w:t>
      </w:r>
      <w:proofErr w:type="spellEnd"/>
      <w:r w:rsidRPr="007375C0">
        <w:rPr>
          <w:rFonts w:ascii="Arial" w:hAnsi="Arial" w:cs="Arial"/>
          <w:color w:val="061A06"/>
          <w:sz w:val="32"/>
          <w:szCs w:val="32"/>
        </w:rPr>
        <w:t xml:space="preserve"> и продуктов гидролиза аминокислот. Эта реакция характерна для аминогрупп в</w:t>
      </w:r>
      <w:r w:rsidRPr="007375C0">
        <w:rPr>
          <w:rStyle w:val="apple-converted-space"/>
          <w:rFonts w:ascii="Arial" w:hAnsi="Arial" w:cs="Arial"/>
          <w:color w:val="061A06"/>
          <w:sz w:val="32"/>
          <w:szCs w:val="32"/>
        </w:rPr>
        <w:t> </w:t>
      </w:r>
      <w:proofErr w:type="gramStart"/>
      <w:r w:rsidRPr="007375C0">
        <w:rPr>
          <w:rFonts w:ascii="Arial" w:hAnsi="Arial" w:cs="Arial"/>
          <w:noProof/>
          <w:color w:val="061A06"/>
          <w:sz w:val="32"/>
          <w:szCs w:val="32"/>
        </w:rPr>
        <w:drawing>
          <wp:inline distT="0" distB="0" distL="0" distR="0" wp14:anchorId="4722D005" wp14:editId="1D931DC8">
            <wp:extent cx="139700" cy="139700"/>
            <wp:effectExtent l="0" t="0" r="0" b="0"/>
            <wp:docPr id="3" name="Рисунок 3" descr="http://belok-s.narod.ru/Pictures/z_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belok-s.narod.ru/Pictures/z_5.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9700" cy="139700"/>
                    </a:xfrm>
                    <a:prstGeom prst="rect">
                      <a:avLst/>
                    </a:prstGeom>
                    <a:noFill/>
                    <a:ln>
                      <a:noFill/>
                    </a:ln>
                  </pic:spPr>
                </pic:pic>
              </a:graphicData>
            </a:graphic>
          </wp:inline>
        </w:drawing>
      </w:r>
      <w:r w:rsidRPr="007375C0">
        <w:rPr>
          <w:rFonts w:ascii="Arial" w:hAnsi="Arial" w:cs="Arial"/>
          <w:color w:val="061A06"/>
          <w:sz w:val="32"/>
          <w:szCs w:val="32"/>
        </w:rPr>
        <w:t>-</w:t>
      </w:r>
      <w:proofErr w:type="gramEnd"/>
      <w:r w:rsidRPr="007375C0">
        <w:rPr>
          <w:rFonts w:ascii="Arial" w:hAnsi="Arial" w:cs="Arial"/>
          <w:color w:val="061A06"/>
          <w:sz w:val="32"/>
          <w:szCs w:val="32"/>
        </w:rPr>
        <w:t>положении, присутствующих в природных аминокислотах и белках.</w:t>
      </w:r>
    </w:p>
    <w:p w:rsidR="007375C0" w:rsidRPr="007375C0" w:rsidRDefault="007375C0" w:rsidP="007375C0">
      <w:pPr>
        <w:pStyle w:val="a3"/>
        <w:shd w:val="clear" w:color="auto" w:fill="EEFBEE"/>
        <w:rPr>
          <w:rFonts w:ascii="Arial" w:hAnsi="Arial" w:cs="Arial"/>
          <w:color w:val="000033"/>
          <w:sz w:val="32"/>
          <w:szCs w:val="32"/>
        </w:rPr>
      </w:pPr>
      <w:r w:rsidRPr="007375C0">
        <w:rPr>
          <w:rFonts w:ascii="Arial" w:hAnsi="Arial" w:cs="Arial"/>
          <w:color w:val="061A06"/>
          <w:sz w:val="32"/>
          <w:szCs w:val="32"/>
        </w:rPr>
        <w:t>Реактивы:</w:t>
      </w:r>
    </w:p>
    <w:p w:rsidR="007375C0" w:rsidRPr="007375C0" w:rsidRDefault="007375C0" w:rsidP="007375C0">
      <w:pPr>
        <w:pStyle w:val="a3"/>
        <w:shd w:val="clear" w:color="auto" w:fill="EEFBEE"/>
        <w:rPr>
          <w:rFonts w:ascii="Arial" w:hAnsi="Arial" w:cs="Arial"/>
          <w:color w:val="000033"/>
          <w:sz w:val="32"/>
          <w:szCs w:val="32"/>
        </w:rPr>
      </w:pPr>
      <w:r w:rsidRPr="007375C0">
        <w:rPr>
          <w:rFonts w:ascii="Arial" w:hAnsi="Arial" w:cs="Arial"/>
          <w:color w:val="061A06"/>
          <w:sz w:val="32"/>
          <w:szCs w:val="32"/>
        </w:rPr>
        <w:lastRenderedPageBreak/>
        <w:t>1) яичный белок, 1% раствор;</w:t>
      </w:r>
    </w:p>
    <w:p w:rsidR="007375C0" w:rsidRPr="007375C0" w:rsidRDefault="007375C0" w:rsidP="007375C0">
      <w:pPr>
        <w:pStyle w:val="a3"/>
        <w:shd w:val="clear" w:color="auto" w:fill="EEFBEE"/>
        <w:rPr>
          <w:rFonts w:ascii="Arial" w:hAnsi="Arial" w:cs="Arial"/>
          <w:color w:val="000033"/>
          <w:sz w:val="32"/>
          <w:szCs w:val="32"/>
        </w:rPr>
      </w:pPr>
      <w:r w:rsidRPr="007375C0">
        <w:rPr>
          <w:rFonts w:ascii="Arial" w:hAnsi="Arial" w:cs="Arial"/>
          <w:color w:val="061A06"/>
          <w:sz w:val="32"/>
          <w:szCs w:val="32"/>
        </w:rPr>
        <w:t xml:space="preserve">2) </w:t>
      </w:r>
      <w:proofErr w:type="spellStart"/>
      <w:r w:rsidRPr="007375C0">
        <w:rPr>
          <w:rFonts w:ascii="Arial" w:hAnsi="Arial" w:cs="Arial"/>
          <w:color w:val="061A06"/>
          <w:sz w:val="32"/>
          <w:szCs w:val="32"/>
        </w:rPr>
        <w:t>нингидрин</w:t>
      </w:r>
      <w:proofErr w:type="spellEnd"/>
      <w:r w:rsidRPr="007375C0">
        <w:rPr>
          <w:rFonts w:ascii="Arial" w:hAnsi="Arial" w:cs="Arial"/>
          <w:color w:val="061A06"/>
          <w:sz w:val="32"/>
          <w:szCs w:val="32"/>
        </w:rPr>
        <w:t>, 0,5% водный раствор</w:t>
      </w:r>
    </w:p>
    <w:p w:rsidR="007375C0" w:rsidRDefault="007375C0" w:rsidP="007375C0">
      <w:pPr>
        <w:pStyle w:val="a3"/>
        <w:shd w:val="clear" w:color="auto" w:fill="EEFBEE"/>
        <w:rPr>
          <w:rFonts w:ascii="Arial" w:hAnsi="Arial" w:cs="Arial"/>
          <w:color w:val="061A06"/>
          <w:sz w:val="32"/>
          <w:szCs w:val="32"/>
          <w:lang w:val="en-US"/>
        </w:rPr>
      </w:pPr>
      <w:r w:rsidRPr="007375C0">
        <w:rPr>
          <w:rFonts w:ascii="Arial" w:hAnsi="Arial" w:cs="Arial"/>
          <w:i/>
          <w:iCs/>
          <w:color w:val="061A06"/>
          <w:sz w:val="32"/>
          <w:szCs w:val="32"/>
        </w:rPr>
        <w:t>Ход определения</w:t>
      </w:r>
      <w:r w:rsidRPr="007375C0">
        <w:rPr>
          <w:rFonts w:ascii="Arial" w:hAnsi="Arial" w:cs="Arial"/>
          <w:color w:val="061A06"/>
          <w:sz w:val="32"/>
          <w:szCs w:val="32"/>
        </w:rPr>
        <w:t xml:space="preserve">. В пробирку вносят 5 капель раствора яичного белка, затем 5 капель </w:t>
      </w:r>
      <w:proofErr w:type="spellStart"/>
      <w:r w:rsidRPr="007375C0">
        <w:rPr>
          <w:rFonts w:ascii="Arial" w:hAnsi="Arial" w:cs="Arial"/>
          <w:color w:val="061A06"/>
          <w:sz w:val="32"/>
          <w:szCs w:val="32"/>
        </w:rPr>
        <w:t>нингидрина</w:t>
      </w:r>
      <w:proofErr w:type="spellEnd"/>
      <w:r w:rsidRPr="007375C0">
        <w:rPr>
          <w:rFonts w:ascii="Arial" w:hAnsi="Arial" w:cs="Arial"/>
          <w:color w:val="061A06"/>
          <w:sz w:val="32"/>
          <w:szCs w:val="32"/>
        </w:rPr>
        <w:t xml:space="preserve">, нагревают смесь до кипения. Появляется розово-фиолетовое окрашивание, переходящее с течением времени </w:t>
      </w:r>
      <w:proofErr w:type="gramStart"/>
      <w:r w:rsidRPr="007375C0">
        <w:rPr>
          <w:rFonts w:ascii="Arial" w:hAnsi="Arial" w:cs="Arial"/>
          <w:color w:val="061A06"/>
          <w:sz w:val="32"/>
          <w:szCs w:val="32"/>
        </w:rPr>
        <w:t>в</w:t>
      </w:r>
      <w:proofErr w:type="gramEnd"/>
      <w:r w:rsidRPr="007375C0">
        <w:rPr>
          <w:rFonts w:ascii="Arial" w:hAnsi="Arial" w:cs="Arial"/>
          <w:color w:val="061A06"/>
          <w:sz w:val="32"/>
          <w:szCs w:val="32"/>
        </w:rPr>
        <w:t xml:space="preserve"> сине-фиолетовое.</w:t>
      </w:r>
    </w:p>
    <w:p w:rsidR="00581CCE" w:rsidRPr="00581CCE" w:rsidRDefault="00581CCE" w:rsidP="007375C0">
      <w:pPr>
        <w:pStyle w:val="a3"/>
        <w:shd w:val="clear" w:color="auto" w:fill="EEFBEE"/>
        <w:rPr>
          <w:rFonts w:ascii="Arial" w:hAnsi="Arial" w:cs="Arial"/>
          <w:color w:val="000033"/>
          <w:sz w:val="32"/>
          <w:szCs w:val="32"/>
          <w:lang w:val="en-US"/>
        </w:rPr>
      </w:pPr>
      <w:r>
        <w:rPr>
          <w:noProof/>
        </w:rPr>
        <w:drawing>
          <wp:inline distT="0" distB="0" distL="0" distR="0" wp14:anchorId="34FE2E4E" wp14:editId="5E6FBCFF">
            <wp:extent cx="5581650" cy="3467100"/>
            <wp:effectExtent l="0" t="0" r="0" b="0"/>
            <wp:docPr id="7" name="Рисунок 7" descr="http://him.1september.ru/2001/40/no40_0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him.1september.ru/2001/40/no40_03.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81650" cy="3467100"/>
                    </a:xfrm>
                    <a:prstGeom prst="rect">
                      <a:avLst/>
                    </a:prstGeom>
                    <a:noFill/>
                    <a:ln>
                      <a:noFill/>
                    </a:ln>
                  </pic:spPr>
                </pic:pic>
              </a:graphicData>
            </a:graphic>
          </wp:inline>
        </w:drawing>
      </w:r>
    </w:p>
    <w:p w:rsidR="007375C0" w:rsidRPr="007375C0" w:rsidRDefault="007375C0" w:rsidP="007375C0">
      <w:pPr>
        <w:pStyle w:val="a3"/>
        <w:shd w:val="clear" w:color="auto" w:fill="EEFBEE"/>
        <w:rPr>
          <w:rFonts w:ascii="Arial" w:hAnsi="Arial" w:cs="Arial"/>
          <w:color w:val="000033"/>
          <w:sz w:val="32"/>
          <w:szCs w:val="32"/>
        </w:rPr>
      </w:pPr>
      <w:r w:rsidRPr="007375C0">
        <w:rPr>
          <w:rFonts w:ascii="Arial" w:hAnsi="Arial" w:cs="Arial"/>
          <w:i/>
          <w:iCs/>
          <w:color w:val="136613"/>
          <w:sz w:val="32"/>
          <w:szCs w:val="32"/>
        </w:rPr>
        <w:t>Ксантопротеиновая реакция.</w:t>
      </w:r>
    </w:p>
    <w:p w:rsidR="007375C0" w:rsidRPr="007375C0" w:rsidRDefault="007375C0" w:rsidP="007375C0">
      <w:pPr>
        <w:pStyle w:val="a3"/>
        <w:shd w:val="clear" w:color="auto" w:fill="EEFBEE"/>
        <w:rPr>
          <w:rFonts w:ascii="Arial" w:hAnsi="Arial" w:cs="Arial"/>
          <w:color w:val="000033"/>
          <w:sz w:val="32"/>
          <w:szCs w:val="32"/>
        </w:rPr>
      </w:pPr>
      <w:r w:rsidRPr="007375C0">
        <w:rPr>
          <w:rFonts w:ascii="Arial" w:hAnsi="Arial" w:cs="Arial"/>
          <w:color w:val="061A06"/>
          <w:sz w:val="32"/>
          <w:szCs w:val="32"/>
        </w:rPr>
        <w:t xml:space="preserve">При добавлении к раствору белка концентрированной азотной кислоты и нагревании появляется желтое окрашивание, переходящее в присутствии щелочи </w:t>
      </w:r>
      <w:proofErr w:type="gramStart"/>
      <w:r w:rsidRPr="007375C0">
        <w:rPr>
          <w:rFonts w:ascii="Arial" w:hAnsi="Arial" w:cs="Arial"/>
          <w:color w:val="061A06"/>
          <w:sz w:val="32"/>
          <w:szCs w:val="32"/>
        </w:rPr>
        <w:t>в</w:t>
      </w:r>
      <w:proofErr w:type="gramEnd"/>
      <w:r w:rsidRPr="007375C0">
        <w:rPr>
          <w:rFonts w:ascii="Arial" w:hAnsi="Arial" w:cs="Arial"/>
          <w:color w:val="061A06"/>
          <w:sz w:val="32"/>
          <w:szCs w:val="32"/>
        </w:rPr>
        <w:t xml:space="preserve"> оранжевое. Сущность реакции состоит в нитровании </w:t>
      </w:r>
      <w:proofErr w:type="spellStart"/>
      <w:r w:rsidRPr="007375C0">
        <w:rPr>
          <w:rFonts w:ascii="Arial" w:hAnsi="Arial" w:cs="Arial"/>
          <w:color w:val="061A06"/>
          <w:sz w:val="32"/>
          <w:szCs w:val="32"/>
        </w:rPr>
        <w:t>бензольного</w:t>
      </w:r>
      <w:proofErr w:type="spellEnd"/>
      <w:r w:rsidRPr="007375C0">
        <w:rPr>
          <w:rFonts w:ascii="Arial" w:hAnsi="Arial" w:cs="Arial"/>
          <w:color w:val="061A06"/>
          <w:sz w:val="32"/>
          <w:szCs w:val="32"/>
        </w:rPr>
        <w:t xml:space="preserve"> кольца циклических аминокислот азотной кислотой с образованием </w:t>
      </w:r>
      <w:proofErr w:type="spellStart"/>
      <w:r w:rsidRPr="007375C0">
        <w:rPr>
          <w:rFonts w:ascii="Arial" w:hAnsi="Arial" w:cs="Arial"/>
          <w:color w:val="061A06"/>
          <w:sz w:val="32"/>
          <w:szCs w:val="32"/>
        </w:rPr>
        <w:t>нитросоединений</w:t>
      </w:r>
      <w:proofErr w:type="spellEnd"/>
      <w:r w:rsidRPr="007375C0">
        <w:rPr>
          <w:rFonts w:ascii="Arial" w:hAnsi="Arial" w:cs="Arial"/>
          <w:color w:val="061A06"/>
          <w:sz w:val="32"/>
          <w:szCs w:val="32"/>
        </w:rPr>
        <w:t>, выпадающих в осадок. Реакция выявляет наличие в белке циклических аминокислот.</w:t>
      </w:r>
    </w:p>
    <w:p w:rsidR="007375C0" w:rsidRPr="007375C0" w:rsidRDefault="007375C0" w:rsidP="007375C0">
      <w:pPr>
        <w:pStyle w:val="a3"/>
        <w:shd w:val="clear" w:color="auto" w:fill="EEFBEE"/>
        <w:rPr>
          <w:rFonts w:ascii="Arial" w:hAnsi="Arial" w:cs="Arial"/>
          <w:color w:val="000033"/>
          <w:sz w:val="32"/>
          <w:szCs w:val="32"/>
        </w:rPr>
      </w:pPr>
      <w:r w:rsidRPr="007375C0">
        <w:rPr>
          <w:rFonts w:ascii="Arial" w:hAnsi="Arial" w:cs="Arial"/>
          <w:color w:val="061A06"/>
          <w:sz w:val="32"/>
          <w:szCs w:val="32"/>
        </w:rPr>
        <w:t>Реактивы:</w:t>
      </w:r>
    </w:p>
    <w:p w:rsidR="007375C0" w:rsidRPr="007375C0" w:rsidRDefault="007375C0" w:rsidP="007375C0">
      <w:pPr>
        <w:pStyle w:val="a3"/>
        <w:shd w:val="clear" w:color="auto" w:fill="EEFBEE"/>
        <w:rPr>
          <w:rFonts w:ascii="Arial" w:hAnsi="Arial" w:cs="Arial"/>
          <w:color w:val="000033"/>
          <w:sz w:val="32"/>
          <w:szCs w:val="32"/>
        </w:rPr>
      </w:pPr>
      <w:r w:rsidRPr="007375C0">
        <w:rPr>
          <w:rFonts w:ascii="Arial" w:hAnsi="Arial" w:cs="Arial"/>
          <w:color w:val="061A06"/>
          <w:sz w:val="32"/>
          <w:szCs w:val="32"/>
        </w:rPr>
        <w:t>1) яичный белок, 1% раствор;</w:t>
      </w:r>
    </w:p>
    <w:p w:rsidR="007375C0" w:rsidRPr="007375C0" w:rsidRDefault="007375C0" w:rsidP="007375C0">
      <w:pPr>
        <w:pStyle w:val="a3"/>
        <w:shd w:val="clear" w:color="auto" w:fill="EEFBEE"/>
        <w:rPr>
          <w:rFonts w:ascii="Arial" w:hAnsi="Arial" w:cs="Arial"/>
          <w:color w:val="000033"/>
          <w:sz w:val="32"/>
          <w:szCs w:val="32"/>
        </w:rPr>
      </w:pPr>
      <w:r w:rsidRPr="007375C0">
        <w:rPr>
          <w:rFonts w:ascii="Arial" w:hAnsi="Arial" w:cs="Arial"/>
          <w:color w:val="061A06"/>
          <w:sz w:val="32"/>
          <w:szCs w:val="32"/>
        </w:rPr>
        <w:t>2) концентрированная азотная кислота;</w:t>
      </w:r>
    </w:p>
    <w:p w:rsidR="007375C0" w:rsidRPr="007375C0" w:rsidRDefault="007375C0" w:rsidP="007375C0">
      <w:pPr>
        <w:pStyle w:val="a3"/>
        <w:shd w:val="clear" w:color="auto" w:fill="EEFBEE"/>
        <w:rPr>
          <w:rFonts w:ascii="Arial" w:hAnsi="Arial" w:cs="Arial"/>
          <w:color w:val="000033"/>
          <w:sz w:val="32"/>
          <w:szCs w:val="32"/>
        </w:rPr>
      </w:pPr>
      <w:r w:rsidRPr="007375C0">
        <w:rPr>
          <w:rFonts w:ascii="Arial" w:hAnsi="Arial" w:cs="Arial"/>
          <w:color w:val="061A06"/>
          <w:sz w:val="32"/>
          <w:szCs w:val="32"/>
        </w:rPr>
        <w:lastRenderedPageBreak/>
        <w:t>3) NaOH,10% раствор.</w:t>
      </w:r>
    </w:p>
    <w:p w:rsidR="007375C0" w:rsidRDefault="007375C0" w:rsidP="007375C0">
      <w:pPr>
        <w:pStyle w:val="a3"/>
        <w:shd w:val="clear" w:color="auto" w:fill="EEFBEE"/>
        <w:rPr>
          <w:rFonts w:ascii="Arial" w:hAnsi="Arial" w:cs="Arial"/>
          <w:color w:val="061A06"/>
          <w:sz w:val="32"/>
          <w:szCs w:val="32"/>
          <w:lang w:val="en-US"/>
        </w:rPr>
      </w:pPr>
      <w:r w:rsidRPr="007375C0">
        <w:rPr>
          <w:rFonts w:ascii="Arial" w:hAnsi="Arial" w:cs="Arial"/>
          <w:i/>
          <w:iCs/>
          <w:color w:val="061A06"/>
          <w:sz w:val="32"/>
          <w:szCs w:val="32"/>
        </w:rPr>
        <w:t>Ход определения</w:t>
      </w:r>
      <w:r w:rsidRPr="007375C0">
        <w:rPr>
          <w:rFonts w:ascii="Arial" w:hAnsi="Arial" w:cs="Arial"/>
          <w:color w:val="061A06"/>
          <w:sz w:val="32"/>
          <w:szCs w:val="32"/>
        </w:rPr>
        <w:t xml:space="preserve">. К 5 каплям раствора яичного белка добавляют 3 капли азотной кислоты и (осторожно!) нагревают. Появляется осадок желтого цвета. После охлаждения добавляют (желательно на осадок) 10 капель </w:t>
      </w:r>
      <w:proofErr w:type="spellStart"/>
      <w:r w:rsidRPr="007375C0">
        <w:rPr>
          <w:rFonts w:ascii="Arial" w:hAnsi="Arial" w:cs="Arial"/>
          <w:color w:val="061A06"/>
          <w:sz w:val="32"/>
          <w:szCs w:val="32"/>
        </w:rPr>
        <w:t>NaOH</w:t>
      </w:r>
      <w:proofErr w:type="spellEnd"/>
      <w:r w:rsidRPr="007375C0">
        <w:rPr>
          <w:rFonts w:ascii="Arial" w:hAnsi="Arial" w:cs="Arial"/>
          <w:color w:val="061A06"/>
          <w:sz w:val="32"/>
          <w:szCs w:val="32"/>
        </w:rPr>
        <w:t>, появляется оранжевое окрашивание.</w:t>
      </w:r>
    </w:p>
    <w:p w:rsidR="006B5900" w:rsidRPr="006B5900" w:rsidRDefault="006B5900" w:rsidP="007375C0">
      <w:pPr>
        <w:pStyle w:val="a3"/>
        <w:shd w:val="clear" w:color="auto" w:fill="EEFBEE"/>
        <w:rPr>
          <w:rFonts w:ascii="Arial" w:hAnsi="Arial" w:cs="Arial"/>
          <w:color w:val="000033"/>
          <w:sz w:val="32"/>
          <w:szCs w:val="32"/>
          <w:lang w:val="en-US"/>
        </w:rPr>
      </w:pPr>
      <w:bookmarkStart w:id="0" w:name="_GoBack"/>
      <w:bookmarkEnd w:id="0"/>
    </w:p>
    <w:p w:rsidR="007375C0" w:rsidRPr="007375C0" w:rsidRDefault="007375C0" w:rsidP="007375C0">
      <w:pPr>
        <w:pStyle w:val="a3"/>
        <w:shd w:val="clear" w:color="auto" w:fill="EEFBEE"/>
        <w:rPr>
          <w:rFonts w:ascii="Arial" w:hAnsi="Arial" w:cs="Arial"/>
          <w:color w:val="000033"/>
          <w:sz w:val="32"/>
          <w:szCs w:val="32"/>
        </w:rPr>
      </w:pPr>
      <w:r w:rsidRPr="007375C0">
        <w:rPr>
          <w:rFonts w:ascii="Arial" w:hAnsi="Arial" w:cs="Arial"/>
          <w:i/>
          <w:iCs/>
          <w:color w:val="136613"/>
          <w:sz w:val="32"/>
          <w:szCs w:val="32"/>
        </w:rPr>
        <w:t xml:space="preserve">Реакция </w:t>
      </w:r>
      <w:proofErr w:type="spellStart"/>
      <w:r w:rsidRPr="007375C0">
        <w:rPr>
          <w:rFonts w:ascii="Arial" w:hAnsi="Arial" w:cs="Arial"/>
          <w:i/>
          <w:iCs/>
          <w:color w:val="136613"/>
          <w:sz w:val="32"/>
          <w:szCs w:val="32"/>
        </w:rPr>
        <w:t>Адамкевича</w:t>
      </w:r>
      <w:proofErr w:type="spellEnd"/>
      <w:r w:rsidRPr="007375C0">
        <w:rPr>
          <w:rFonts w:ascii="Arial" w:hAnsi="Arial" w:cs="Arial"/>
          <w:i/>
          <w:iCs/>
          <w:color w:val="136613"/>
          <w:sz w:val="32"/>
          <w:szCs w:val="32"/>
        </w:rPr>
        <w:t>.</w:t>
      </w:r>
    </w:p>
    <w:p w:rsidR="007375C0" w:rsidRPr="007375C0" w:rsidRDefault="007375C0" w:rsidP="007375C0">
      <w:pPr>
        <w:pStyle w:val="a3"/>
        <w:shd w:val="clear" w:color="auto" w:fill="EEFBEE"/>
        <w:rPr>
          <w:rFonts w:ascii="Arial" w:hAnsi="Arial" w:cs="Arial"/>
          <w:color w:val="000033"/>
          <w:sz w:val="32"/>
          <w:szCs w:val="32"/>
        </w:rPr>
      </w:pPr>
      <w:r w:rsidRPr="007375C0">
        <w:rPr>
          <w:rFonts w:ascii="Arial" w:hAnsi="Arial" w:cs="Arial"/>
          <w:color w:val="061A06"/>
          <w:sz w:val="32"/>
          <w:szCs w:val="32"/>
        </w:rPr>
        <w:t>Аминокислота триптофан в кислой среде, взаимодействуя с альдегидами кислот, образует продукты конденсации красно-фиолетового цвета.</w:t>
      </w:r>
    </w:p>
    <w:p w:rsidR="007375C0" w:rsidRPr="007375C0" w:rsidRDefault="007375C0" w:rsidP="007375C0">
      <w:pPr>
        <w:pStyle w:val="a3"/>
        <w:shd w:val="clear" w:color="auto" w:fill="EEFBEE"/>
        <w:rPr>
          <w:rFonts w:ascii="Arial" w:hAnsi="Arial" w:cs="Arial"/>
          <w:color w:val="000033"/>
          <w:sz w:val="32"/>
          <w:szCs w:val="32"/>
        </w:rPr>
      </w:pPr>
      <w:r w:rsidRPr="007375C0">
        <w:rPr>
          <w:rFonts w:ascii="Arial" w:hAnsi="Arial" w:cs="Arial"/>
          <w:color w:val="061A06"/>
          <w:sz w:val="32"/>
          <w:szCs w:val="32"/>
        </w:rPr>
        <w:t>Реактивы:</w:t>
      </w:r>
    </w:p>
    <w:p w:rsidR="007375C0" w:rsidRPr="007375C0" w:rsidRDefault="007375C0" w:rsidP="007375C0">
      <w:pPr>
        <w:pStyle w:val="a3"/>
        <w:shd w:val="clear" w:color="auto" w:fill="EEFBEE"/>
        <w:rPr>
          <w:rFonts w:ascii="Arial" w:hAnsi="Arial" w:cs="Arial"/>
          <w:color w:val="000033"/>
          <w:sz w:val="32"/>
          <w:szCs w:val="32"/>
        </w:rPr>
      </w:pPr>
      <w:r w:rsidRPr="007375C0">
        <w:rPr>
          <w:rFonts w:ascii="Arial" w:hAnsi="Arial" w:cs="Arial"/>
          <w:color w:val="061A06"/>
          <w:sz w:val="32"/>
          <w:szCs w:val="32"/>
        </w:rPr>
        <w:t xml:space="preserve">1) </w:t>
      </w:r>
      <w:proofErr w:type="gramStart"/>
      <w:r w:rsidRPr="007375C0">
        <w:rPr>
          <w:rFonts w:ascii="Arial" w:hAnsi="Arial" w:cs="Arial"/>
          <w:color w:val="061A06"/>
          <w:sz w:val="32"/>
          <w:szCs w:val="32"/>
        </w:rPr>
        <w:t>неразбавленные</w:t>
      </w:r>
      <w:proofErr w:type="gramEnd"/>
      <w:r w:rsidRPr="007375C0">
        <w:rPr>
          <w:rFonts w:ascii="Arial" w:hAnsi="Arial" w:cs="Arial"/>
          <w:color w:val="061A06"/>
          <w:sz w:val="32"/>
          <w:szCs w:val="32"/>
        </w:rPr>
        <w:t xml:space="preserve"> яичный белок,</w:t>
      </w:r>
    </w:p>
    <w:p w:rsidR="007375C0" w:rsidRPr="007375C0" w:rsidRDefault="007375C0" w:rsidP="007375C0">
      <w:pPr>
        <w:pStyle w:val="a3"/>
        <w:shd w:val="clear" w:color="auto" w:fill="EEFBEE"/>
        <w:rPr>
          <w:rFonts w:ascii="Arial" w:hAnsi="Arial" w:cs="Arial"/>
          <w:color w:val="000033"/>
          <w:sz w:val="32"/>
          <w:szCs w:val="32"/>
        </w:rPr>
      </w:pPr>
      <w:r w:rsidRPr="007375C0">
        <w:rPr>
          <w:rFonts w:ascii="Arial" w:hAnsi="Arial" w:cs="Arial"/>
          <w:color w:val="061A06"/>
          <w:sz w:val="32"/>
          <w:szCs w:val="32"/>
        </w:rPr>
        <w:t>2) концентрированная (ледяная) уксусная кислота;</w:t>
      </w:r>
    </w:p>
    <w:p w:rsidR="007375C0" w:rsidRPr="007375C0" w:rsidRDefault="007375C0" w:rsidP="007375C0">
      <w:pPr>
        <w:pStyle w:val="a3"/>
        <w:shd w:val="clear" w:color="auto" w:fill="EEFBEE"/>
        <w:rPr>
          <w:rFonts w:ascii="Arial" w:hAnsi="Arial" w:cs="Arial"/>
          <w:color w:val="000033"/>
          <w:sz w:val="32"/>
          <w:szCs w:val="32"/>
        </w:rPr>
      </w:pPr>
      <w:r w:rsidRPr="007375C0">
        <w:rPr>
          <w:rFonts w:ascii="Arial" w:hAnsi="Arial" w:cs="Arial"/>
          <w:color w:val="061A06"/>
          <w:sz w:val="32"/>
          <w:szCs w:val="32"/>
        </w:rPr>
        <w:t>3) концентрированная серная кислота.</w:t>
      </w:r>
    </w:p>
    <w:p w:rsidR="007375C0" w:rsidRPr="007375C0" w:rsidRDefault="007375C0" w:rsidP="007375C0">
      <w:pPr>
        <w:pStyle w:val="a3"/>
        <w:shd w:val="clear" w:color="auto" w:fill="EEFBEE"/>
        <w:rPr>
          <w:rFonts w:ascii="Arial" w:hAnsi="Arial" w:cs="Arial"/>
          <w:color w:val="000033"/>
          <w:sz w:val="32"/>
          <w:szCs w:val="32"/>
        </w:rPr>
      </w:pPr>
      <w:r w:rsidRPr="007375C0">
        <w:rPr>
          <w:rFonts w:ascii="Arial" w:hAnsi="Arial" w:cs="Arial"/>
          <w:i/>
          <w:iCs/>
          <w:color w:val="061A06"/>
          <w:sz w:val="32"/>
          <w:szCs w:val="32"/>
        </w:rPr>
        <w:t>Ход определения</w:t>
      </w:r>
      <w:r w:rsidRPr="007375C0">
        <w:rPr>
          <w:rFonts w:ascii="Arial" w:hAnsi="Arial" w:cs="Arial"/>
          <w:color w:val="061A06"/>
          <w:sz w:val="32"/>
          <w:szCs w:val="32"/>
        </w:rPr>
        <w:t>. К одной капле белка прибавляют 10 капель уксусной кислоты. Наклонив пробирку, осторожно по стенке добавляют по каплям 0,5 мл серной кислоты так, чтобы жидкости не смешивались. При стоянии пробирки на границе жидкостей появляется красно-фиолетовое кольцо.</w:t>
      </w:r>
    </w:p>
    <w:p w:rsidR="007375C0" w:rsidRPr="007375C0" w:rsidRDefault="007375C0" w:rsidP="007375C0">
      <w:pPr>
        <w:pStyle w:val="a3"/>
        <w:shd w:val="clear" w:color="auto" w:fill="EEFBEE"/>
        <w:rPr>
          <w:rFonts w:ascii="Arial" w:hAnsi="Arial" w:cs="Arial"/>
          <w:color w:val="000033"/>
          <w:sz w:val="32"/>
          <w:szCs w:val="32"/>
        </w:rPr>
      </w:pPr>
      <w:r w:rsidRPr="007375C0">
        <w:rPr>
          <w:rFonts w:ascii="Arial" w:hAnsi="Arial" w:cs="Arial"/>
          <w:i/>
          <w:iCs/>
          <w:color w:val="136613"/>
          <w:sz w:val="32"/>
          <w:szCs w:val="32"/>
        </w:rPr>
        <w:t xml:space="preserve">Реакция </w:t>
      </w:r>
      <w:proofErr w:type="spellStart"/>
      <w:r w:rsidRPr="007375C0">
        <w:rPr>
          <w:rFonts w:ascii="Arial" w:hAnsi="Arial" w:cs="Arial"/>
          <w:i/>
          <w:iCs/>
          <w:color w:val="136613"/>
          <w:sz w:val="32"/>
          <w:szCs w:val="32"/>
        </w:rPr>
        <w:t>Фоля</w:t>
      </w:r>
      <w:proofErr w:type="spellEnd"/>
      <w:r w:rsidRPr="007375C0">
        <w:rPr>
          <w:rFonts w:ascii="Arial" w:hAnsi="Arial" w:cs="Arial"/>
          <w:i/>
          <w:iCs/>
          <w:color w:val="136613"/>
          <w:sz w:val="32"/>
          <w:szCs w:val="32"/>
        </w:rPr>
        <w:t>.</w:t>
      </w:r>
    </w:p>
    <w:p w:rsidR="007375C0" w:rsidRPr="007375C0" w:rsidRDefault="007375C0" w:rsidP="007375C0">
      <w:pPr>
        <w:pStyle w:val="a3"/>
        <w:shd w:val="clear" w:color="auto" w:fill="EEFBEE"/>
        <w:rPr>
          <w:rFonts w:ascii="Arial" w:hAnsi="Arial" w:cs="Arial"/>
          <w:color w:val="000033"/>
          <w:sz w:val="32"/>
          <w:szCs w:val="32"/>
        </w:rPr>
      </w:pPr>
      <w:r w:rsidRPr="007375C0">
        <w:rPr>
          <w:rFonts w:ascii="Arial" w:hAnsi="Arial" w:cs="Arial"/>
          <w:color w:val="061A06"/>
          <w:sz w:val="32"/>
          <w:szCs w:val="32"/>
        </w:rPr>
        <w:t xml:space="preserve">Аминокислоты, содержащие сульфгидрильные группы - SH, подвергаются щелочному гидролизу с образованием сульфида натрия Na2S. Последний, взаимодействуя с </w:t>
      </w:r>
      <w:proofErr w:type="spellStart"/>
      <w:r w:rsidRPr="007375C0">
        <w:rPr>
          <w:rFonts w:ascii="Arial" w:hAnsi="Arial" w:cs="Arial"/>
          <w:color w:val="061A06"/>
          <w:sz w:val="32"/>
          <w:szCs w:val="32"/>
        </w:rPr>
        <w:t>плюмбитом</w:t>
      </w:r>
      <w:proofErr w:type="spellEnd"/>
      <w:r w:rsidRPr="007375C0">
        <w:rPr>
          <w:rFonts w:ascii="Arial" w:hAnsi="Arial" w:cs="Arial"/>
          <w:color w:val="061A06"/>
          <w:sz w:val="32"/>
          <w:szCs w:val="32"/>
        </w:rPr>
        <w:t xml:space="preserve"> натрия (образуется в ходе реакции между ацетатом свинца и </w:t>
      </w:r>
      <w:proofErr w:type="spellStart"/>
      <w:r w:rsidRPr="007375C0">
        <w:rPr>
          <w:rFonts w:ascii="Arial" w:hAnsi="Arial" w:cs="Arial"/>
          <w:color w:val="061A06"/>
          <w:sz w:val="32"/>
          <w:szCs w:val="32"/>
        </w:rPr>
        <w:t>NaOH</w:t>
      </w:r>
      <w:proofErr w:type="spellEnd"/>
      <w:r w:rsidRPr="007375C0">
        <w:rPr>
          <w:rFonts w:ascii="Arial" w:hAnsi="Arial" w:cs="Arial"/>
          <w:color w:val="061A06"/>
          <w:sz w:val="32"/>
          <w:szCs w:val="32"/>
        </w:rPr>
        <w:t xml:space="preserve">), образует осадок сульфида свинца </w:t>
      </w:r>
      <w:proofErr w:type="spellStart"/>
      <w:r w:rsidRPr="007375C0">
        <w:rPr>
          <w:rFonts w:ascii="Arial" w:hAnsi="Arial" w:cs="Arial"/>
          <w:color w:val="061A06"/>
          <w:sz w:val="32"/>
          <w:szCs w:val="32"/>
        </w:rPr>
        <w:t>PbS</w:t>
      </w:r>
      <w:proofErr w:type="spellEnd"/>
      <w:r w:rsidRPr="007375C0">
        <w:rPr>
          <w:rFonts w:ascii="Arial" w:hAnsi="Arial" w:cs="Arial"/>
          <w:color w:val="061A06"/>
          <w:sz w:val="32"/>
          <w:szCs w:val="32"/>
        </w:rPr>
        <w:t xml:space="preserve"> черного или бурого цвета.</w:t>
      </w:r>
    </w:p>
    <w:p w:rsidR="007375C0" w:rsidRPr="007375C0" w:rsidRDefault="007375C0" w:rsidP="007375C0">
      <w:pPr>
        <w:pStyle w:val="a3"/>
        <w:shd w:val="clear" w:color="auto" w:fill="EEFBEE"/>
        <w:rPr>
          <w:rFonts w:ascii="Arial" w:hAnsi="Arial" w:cs="Arial"/>
          <w:color w:val="000033"/>
          <w:sz w:val="32"/>
          <w:szCs w:val="32"/>
        </w:rPr>
      </w:pPr>
      <w:r w:rsidRPr="007375C0">
        <w:rPr>
          <w:rFonts w:ascii="Arial" w:hAnsi="Arial" w:cs="Arial"/>
          <w:noProof/>
          <w:color w:val="000033"/>
          <w:sz w:val="32"/>
          <w:szCs w:val="32"/>
        </w:rPr>
        <w:drawing>
          <wp:inline distT="0" distB="0" distL="0" distR="0" wp14:anchorId="2FEA483D" wp14:editId="49E22A0C">
            <wp:extent cx="3790950" cy="209550"/>
            <wp:effectExtent l="0" t="0" r="0" b="0"/>
            <wp:docPr id="4" name="Рисунок 4" descr="Реакция Фол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Реакция Фоля"/>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790950" cy="209550"/>
                    </a:xfrm>
                    <a:prstGeom prst="rect">
                      <a:avLst/>
                    </a:prstGeom>
                    <a:noFill/>
                    <a:ln>
                      <a:noFill/>
                    </a:ln>
                  </pic:spPr>
                </pic:pic>
              </a:graphicData>
            </a:graphic>
          </wp:inline>
        </w:drawing>
      </w:r>
    </w:p>
    <w:p w:rsidR="007375C0" w:rsidRPr="007375C0" w:rsidRDefault="007375C0" w:rsidP="007375C0">
      <w:pPr>
        <w:pStyle w:val="a3"/>
        <w:shd w:val="clear" w:color="auto" w:fill="EEFBEE"/>
        <w:rPr>
          <w:rFonts w:ascii="Arial" w:hAnsi="Arial" w:cs="Arial"/>
          <w:color w:val="000033"/>
          <w:sz w:val="32"/>
          <w:szCs w:val="32"/>
        </w:rPr>
      </w:pPr>
      <w:r w:rsidRPr="007375C0">
        <w:rPr>
          <w:rFonts w:ascii="Arial" w:hAnsi="Arial" w:cs="Arial"/>
          <w:color w:val="061A06"/>
          <w:sz w:val="32"/>
          <w:szCs w:val="32"/>
        </w:rPr>
        <w:t>Реактивы:</w:t>
      </w:r>
    </w:p>
    <w:p w:rsidR="007375C0" w:rsidRPr="007375C0" w:rsidRDefault="007375C0" w:rsidP="007375C0">
      <w:pPr>
        <w:pStyle w:val="a3"/>
        <w:shd w:val="clear" w:color="auto" w:fill="EEFBEE"/>
        <w:rPr>
          <w:rFonts w:ascii="Arial" w:hAnsi="Arial" w:cs="Arial"/>
          <w:color w:val="000033"/>
          <w:sz w:val="32"/>
          <w:szCs w:val="32"/>
        </w:rPr>
      </w:pPr>
      <w:r w:rsidRPr="007375C0">
        <w:rPr>
          <w:rFonts w:ascii="Arial" w:hAnsi="Arial" w:cs="Arial"/>
          <w:color w:val="061A06"/>
          <w:sz w:val="32"/>
          <w:szCs w:val="32"/>
        </w:rPr>
        <w:lastRenderedPageBreak/>
        <w:t>1) яичный белок, 1% раствор;</w:t>
      </w:r>
    </w:p>
    <w:p w:rsidR="007375C0" w:rsidRPr="007375C0" w:rsidRDefault="007375C0" w:rsidP="007375C0">
      <w:pPr>
        <w:pStyle w:val="a3"/>
        <w:shd w:val="clear" w:color="auto" w:fill="EEFBEE"/>
        <w:rPr>
          <w:rFonts w:ascii="Arial" w:hAnsi="Arial" w:cs="Arial"/>
          <w:color w:val="000033"/>
          <w:sz w:val="32"/>
          <w:szCs w:val="32"/>
        </w:rPr>
      </w:pPr>
      <w:r w:rsidRPr="007375C0">
        <w:rPr>
          <w:rFonts w:ascii="Arial" w:hAnsi="Arial" w:cs="Arial"/>
          <w:color w:val="061A06"/>
          <w:sz w:val="32"/>
          <w:szCs w:val="32"/>
        </w:rPr>
        <w:t xml:space="preserve">2) реактив </w:t>
      </w:r>
      <w:proofErr w:type="spellStart"/>
      <w:r w:rsidRPr="007375C0">
        <w:rPr>
          <w:rFonts w:ascii="Arial" w:hAnsi="Arial" w:cs="Arial"/>
          <w:color w:val="061A06"/>
          <w:sz w:val="32"/>
          <w:szCs w:val="32"/>
        </w:rPr>
        <w:t>Фоля</w:t>
      </w:r>
      <w:proofErr w:type="spellEnd"/>
      <w:r w:rsidRPr="007375C0">
        <w:rPr>
          <w:rFonts w:ascii="Arial" w:hAnsi="Arial" w:cs="Arial"/>
          <w:color w:val="061A06"/>
          <w:sz w:val="32"/>
          <w:szCs w:val="32"/>
        </w:rPr>
        <w:t xml:space="preserve"> </w:t>
      </w:r>
      <w:proofErr w:type="gramStart"/>
      <w:r w:rsidRPr="007375C0">
        <w:rPr>
          <w:rFonts w:ascii="Arial" w:hAnsi="Arial" w:cs="Arial"/>
          <w:color w:val="061A06"/>
          <w:sz w:val="32"/>
          <w:szCs w:val="32"/>
        </w:rPr>
        <w:t xml:space="preserve">( </w:t>
      </w:r>
      <w:proofErr w:type="gramEnd"/>
      <w:r w:rsidRPr="007375C0">
        <w:rPr>
          <w:rFonts w:ascii="Arial" w:hAnsi="Arial" w:cs="Arial"/>
          <w:color w:val="061A06"/>
          <w:sz w:val="32"/>
          <w:szCs w:val="32"/>
        </w:rPr>
        <w:t xml:space="preserve">к 5% раствору ацетата свинца прибавляют равный объем 30% раствора </w:t>
      </w:r>
      <w:proofErr w:type="spellStart"/>
      <w:r w:rsidRPr="007375C0">
        <w:rPr>
          <w:rFonts w:ascii="Arial" w:hAnsi="Arial" w:cs="Arial"/>
          <w:color w:val="061A06"/>
          <w:sz w:val="32"/>
          <w:szCs w:val="32"/>
        </w:rPr>
        <w:t>NaOH</w:t>
      </w:r>
      <w:proofErr w:type="spellEnd"/>
      <w:r w:rsidRPr="007375C0">
        <w:rPr>
          <w:rFonts w:ascii="Arial" w:hAnsi="Arial" w:cs="Arial"/>
          <w:color w:val="061A06"/>
          <w:sz w:val="32"/>
          <w:szCs w:val="32"/>
        </w:rPr>
        <w:t xml:space="preserve"> до растворения образовавшегося осадка).</w:t>
      </w:r>
    </w:p>
    <w:p w:rsidR="007375C0" w:rsidRDefault="007375C0" w:rsidP="007375C0">
      <w:pPr>
        <w:pStyle w:val="a3"/>
        <w:shd w:val="clear" w:color="auto" w:fill="EEFBEE"/>
        <w:rPr>
          <w:rFonts w:ascii="Arial" w:hAnsi="Arial" w:cs="Arial"/>
          <w:color w:val="061A06"/>
          <w:sz w:val="32"/>
          <w:szCs w:val="32"/>
          <w:lang w:val="en-US"/>
        </w:rPr>
      </w:pPr>
      <w:r w:rsidRPr="007375C0">
        <w:rPr>
          <w:rFonts w:ascii="Arial" w:hAnsi="Arial" w:cs="Arial"/>
          <w:i/>
          <w:iCs/>
          <w:color w:val="061A06"/>
          <w:sz w:val="32"/>
          <w:szCs w:val="32"/>
        </w:rPr>
        <w:t>Ход определения</w:t>
      </w:r>
      <w:r w:rsidRPr="007375C0">
        <w:rPr>
          <w:rFonts w:ascii="Arial" w:hAnsi="Arial" w:cs="Arial"/>
          <w:color w:val="061A06"/>
          <w:sz w:val="32"/>
          <w:szCs w:val="32"/>
        </w:rPr>
        <w:t xml:space="preserve">. К 5 каплям раствора белка прибавляют 5 капель реактива </w:t>
      </w:r>
      <w:proofErr w:type="spellStart"/>
      <w:r w:rsidRPr="007375C0">
        <w:rPr>
          <w:rFonts w:ascii="Arial" w:hAnsi="Arial" w:cs="Arial"/>
          <w:color w:val="061A06"/>
          <w:sz w:val="32"/>
          <w:szCs w:val="32"/>
        </w:rPr>
        <w:t>Фоля</w:t>
      </w:r>
      <w:proofErr w:type="spellEnd"/>
      <w:r w:rsidRPr="007375C0">
        <w:rPr>
          <w:rFonts w:ascii="Arial" w:hAnsi="Arial" w:cs="Arial"/>
          <w:color w:val="061A06"/>
          <w:sz w:val="32"/>
          <w:szCs w:val="32"/>
        </w:rPr>
        <w:t xml:space="preserve"> и кипятят 2-3 мин. После отстаивания 1-2 мин. появляется черный или бурый осадок.</w:t>
      </w:r>
    </w:p>
    <w:p w:rsidR="00581CCE" w:rsidRPr="00581CCE" w:rsidRDefault="00581CCE" w:rsidP="007375C0">
      <w:pPr>
        <w:pStyle w:val="a3"/>
        <w:shd w:val="clear" w:color="auto" w:fill="EEFBEE"/>
        <w:rPr>
          <w:rFonts w:ascii="Arial" w:hAnsi="Arial" w:cs="Arial"/>
          <w:color w:val="000033"/>
          <w:sz w:val="32"/>
          <w:szCs w:val="32"/>
          <w:lang w:val="en-US"/>
        </w:rPr>
      </w:pPr>
      <w:r>
        <w:rPr>
          <w:noProof/>
        </w:rPr>
        <w:drawing>
          <wp:inline distT="0" distB="0" distL="0" distR="0" wp14:anchorId="6C4F6968" wp14:editId="5125A22A">
            <wp:extent cx="5940425" cy="2289884"/>
            <wp:effectExtent l="0" t="0" r="3175" b="0"/>
            <wp:docPr id="8" name="Рисунок 8" descr="http://him.1september.ru/2001/40/no40_0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him.1september.ru/2001/40/no40_06.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0425" cy="2289884"/>
                    </a:xfrm>
                    <a:prstGeom prst="rect">
                      <a:avLst/>
                    </a:prstGeom>
                    <a:noFill/>
                    <a:ln>
                      <a:noFill/>
                    </a:ln>
                  </pic:spPr>
                </pic:pic>
              </a:graphicData>
            </a:graphic>
          </wp:inline>
        </w:drawing>
      </w:r>
    </w:p>
    <w:p w:rsidR="00DD741C" w:rsidRPr="007375C0" w:rsidRDefault="00DD741C">
      <w:pPr>
        <w:rPr>
          <w:rFonts w:ascii="Arial" w:hAnsi="Arial" w:cs="Arial"/>
          <w:sz w:val="32"/>
          <w:szCs w:val="32"/>
        </w:rPr>
      </w:pPr>
    </w:p>
    <w:sectPr w:rsidR="00DD741C" w:rsidRPr="007375C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1D64"/>
    <w:rsid w:val="000174B8"/>
    <w:rsid w:val="00110B26"/>
    <w:rsid w:val="00220DBE"/>
    <w:rsid w:val="00241D64"/>
    <w:rsid w:val="00284A86"/>
    <w:rsid w:val="002C70EB"/>
    <w:rsid w:val="002E3E88"/>
    <w:rsid w:val="003C0381"/>
    <w:rsid w:val="00476333"/>
    <w:rsid w:val="00581CCE"/>
    <w:rsid w:val="00597920"/>
    <w:rsid w:val="005F152C"/>
    <w:rsid w:val="00666442"/>
    <w:rsid w:val="00680476"/>
    <w:rsid w:val="00685768"/>
    <w:rsid w:val="006B5900"/>
    <w:rsid w:val="007375C0"/>
    <w:rsid w:val="00781AD6"/>
    <w:rsid w:val="00816D7B"/>
    <w:rsid w:val="008C6C91"/>
    <w:rsid w:val="009A55AB"/>
    <w:rsid w:val="00C14EE7"/>
    <w:rsid w:val="00DD741C"/>
    <w:rsid w:val="00EF0105"/>
    <w:rsid w:val="00F64BB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7375C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7375C0"/>
  </w:style>
  <w:style w:type="paragraph" w:styleId="a4">
    <w:name w:val="Balloon Text"/>
    <w:basedOn w:val="a"/>
    <w:link w:val="a5"/>
    <w:uiPriority w:val="99"/>
    <w:semiHidden/>
    <w:unhideWhenUsed/>
    <w:rsid w:val="007375C0"/>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7375C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7375C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7375C0"/>
  </w:style>
  <w:style w:type="paragraph" w:styleId="a4">
    <w:name w:val="Balloon Text"/>
    <w:basedOn w:val="a"/>
    <w:link w:val="a5"/>
    <w:uiPriority w:val="99"/>
    <w:semiHidden/>
    <w:unhideWhenUsed/>
    <w:rsid w:val="007375C0"/>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7375C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5987179">
      <w:bodyDiv w:val="1"/>
      <w:marLeft w:val="0"/>
      <w:marRight w:val="0"/>
      <w:marTop w:val="0"/>
      <w:marBottom w:val="0"/>
      <w:divBdr>
        <w:top w:val="none" w:sz="0" w:space="0" w:color="auto"/>
        <w:left w:val="none" w:sz="0" w:space="0" w:color="auto"/>
        <w:bottom w:val="none" w:sz="0" w:space="0" w:color="auto"/>
        <w:right w:val="none" w:sz="0" w:space="0" w:color="auto"/>
      </w:divBdr>
    </w:div>
    <w:div w:id="9335912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gif"/><Relationship Id="rId3" Type="http://schemas.openxmlformats.org/officeDocument/2006/relationships/settings" Target="settings.xml"/><Relationship Id="rId7" Type="http://schemas.openxmlformats.org/officeDocument/2006/relationships/image" Target="media/image3.gif"/><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gif"/><Relationship Id="rId11" Type="http://schemas.openxmlformats.org/officeDocument/2006/relationships/fontTable" Target="fontTable.xml"/><Relationship Id="rId5" Type="http://schemas.openxmlformats.org/officeDocument/2006/relationships/image" Target="media/image1.gif"/><Relationship Id="rId10" Type="http://schemas.openxmlformats.org/officeDocument/2006/relationships/image" Target="media/image6.gif"/><Relationship Id="rId4" Type="http://schemas.openxmlformats.org/officeDocument/2006/relationships/webSettings" Target="webSettings.xml"/><Relationship Id="rId9" Type="http://schemas.openxmlformats.org/officeDocument/2006/relationships/image" Target="media/image5.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5</Pages>
  <Words>576</Words>
  <Characters>3288</Characters>
  <Application>Microsoft Office Word</Application>
  <DocSecurity>0</DocSecurity>
  <Lines>27</Lines>
  <Paragraphs>7</Paragraphs>
  <ScaleCrop>false</ScaleCrop>
  <Company/>
  <LinksUpToDate>false</LinksUpToDate>
  <CharactersWithSpaces>3857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Оксана</dc:creator>
  <cp:keywords/>
  <dc:description/>
  <cp:lastModifiedBy>Оксана</cp:lastModifiedBy>
  <cp:revision>5</cp:revision>
  <dcterms:created xsi:type="dcterms:W3CDTF">2016-04-26T17:43:00Z</dcterms:created>
  <dcterms:modified xsi:type="dcterms:W3CDTF">2016-04-26T17:51:00Z</dcterms:modified>
</cp:coreProperties>
</file>