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</w:tblGrid>
      <w:tr w:rsidR="00391FE2" w:rsidTr="00C1416D">
        <w:tc>
          <w:tcPr>
            <w:tcW w:w="4785" w:type="dxa"/>
          </w:tcPr>
          <w:p w:rsidR="00391FE2" w:rsidRPr="00FB471B" w:rsidRDefault="00391FE2" w:rsidP="00C1416D">
            <w:pPr>
              <w:rPr>
                <w:b/>
              </w:rPr>
            </w:pPr>
            <w:r w:rsidRPr="00FB471B">
              <w:rPr>
                <w:b/>
              </w:rPr>
              <w:t>Вариант 1.</w:t>
            </w:r>
          </w:p>
        </w:tc>
      </w:tr>
      <w:tr w:rsidR="00391FE2" w:rsidTr="00C1416D">
        <w:tc>
          <w:tcPr>
            <w:tcW w:w="4785" w:type="dxa"/>
          </w:tcPr>
          <w:p w:rsidR="00391FE2" w:rsidRPr="00FB471B" w:rsidRDefault="00391FE2" w:rsidP="00C1416D">
            <w:r w:rsidRPr="00FB471B">
              <w:t>1.  Четырехугольник имеет вершины с координатами</w:t>
            </w:r>
            <w:proofErr w:type="gramStart"/>
            <w:r w:rsidRPr="00FB471B">
              <w:t xml:space="preserve">  А</w:t>
            </w:r>
            <w:proofErr w:type="gramEnd"/>
            <w:r w:rsidRPr="00FB471B">
              <w:t xml:space="preserve"> (1;1), В (3;5), С (9;-1),  D(7;-5). Определите вид четырехугольника (с обоснованием) и найдите его диагонали.</w:t>
            </w:r>
          </w:p>
          <w:p w:rsidR="00391FE2" w:rsidRPr="00FB471B" w:rsidRDefault="00391FE2" w:rsidP="00C1416D">
            <w:r w:rsidRPr="00FB471B">
              <w:t xml:space="preserve">2.   Дана трапеция </w:t>
            </w:r>
            <w:r w:rsidRPr="00FB471B">
              <w:rPr>
                <w:i/>
                <w:lang w:val="en-US"/>
              </w:rPr>
              <w:t>ABCD</w:t>
            </w:r>
            <w:r w:rsidRPr="00FB471B">
              <w:t xml:space="preserve"> с основаниями </w:t>
            </w:r>
            <w:r w:rsidRPr="00FB471B">
              <w:rPr>
                <w:i/>
                <w:lang w:val="en-US"/>
              </w:rPr>
              <w:t>AD</w:t>
            </w:r>
            <w:r w:rsidRPr="00FB471B">
              <w:t xml:space="preserve">=20 и </w:t>
            </w:r>
            <w:r w:rsidRPr="00FB471B">
              <w:rPr>
                <w:i/>
                <w:lang w:val="en-US"/>
              </w:rPr>
              <w:t>BC</w:t>
            </w:r>
            <w:r w:rsidRPr="00FB471B">
              <w:t xml:space="preserve">=8, </w:t>
            </w:r>
            <w:r w:rsidRPr="00FB471B">
              <w:rPr>
                <w:i/>
              </w:rPr>
              <w:t xml:space="preserve">О  </w:t>
            </w:r>
            <w:proofErr w:type="gramStart"/>
            <w:r w:rsidRPr="00FB471B">
              <w:rPr>
                <w:i/>
              </w:rPr>
              <w:t>-</w:t>
            </w:r>
            <w:r w:rsidRPr="00FB471B">
              <w:t>т</w:t>
            </w:r>
            <w:proofErr w:type="gramEnd"/>
            <w:r w:rsidRPr="00FB471B">
              <w:t xml:space="preserve">очка пересечения диагоналей. Разложите вектор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DO</m:t>
                  </m:r>
                </m:e>
              </m:acc>
            </m:oMath>
            <w:r w:rsidRPr="00FB471B">
              <w:t xml:space="preserve"> по векторам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AD</m:t>
                  </m:r>
                </m:e>
              </m:acc>
            </m:oMath>
            <w:r w:rsidRPr="00FB471B">
              <w:t>=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e>
              </m:acc>
              <m:r>
                <w:rPr>
                  <w:rFonts w:ascii="Cambria Math" w:hAnsi="Cambria Math"/>
                </w:rPr>
                <m:t xml:space="preserve"> </m:t>
              </m:r>
            </m:oMath>
            <w:r w:rsidRPr="00FB471B">
              <w:t xml:space="preserve">и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acc>
            </m:oMath>
            <w:r w:rsidRPr="00FB471B">
              <w:t>.</w:t>
            </w:r>
          </w:p>
          <w:p w:rsidR="00391FE2" w:rsidRPr="00FB471B" w:rsidRDefault="00391FE2" w:rsidP="00C1416D">
            <w:r w:rsidRPr="00FB471B">
              <w:t xml:space="preserve">3.   Диагонали ромба </w:t>
            </w:r>
            <w:r w:rsidRPr="00FB471B">
              <w:rPr>
                <w:i/>
              </w:rPr>
              <w:t xml:space="preserve">АС = а, </w:t>
            </w:r>
            <w:r w:rsidRPr="00FB471B">
              <w:rPr>
                <w:i/>
                <w:lang w:val="en-US"/>
              </w:rPr>
              <w:t>BD</w:t>
            </w:r>
            <w:r w:rsidRPr="00FB471B">
              <w:rPr>
                <w:i/>
              </w:rPr>
              <w:t xml:space="preserve"> = </w:t>
            </w:r>
            <w:r w:rsidRPr="00FB471B">
              <w:rPr>
                <w:i/>
                <w:lang w:val="en-US"/>
              </w:rPr>
              <w:t>b</w:t>
            </w:r>
            <w:r w:rsidRPr="00FB471B">
              <w:rPr>
                <w:i/>
              </w:rPr>
              <w:t xml:space="preserve">. </w:t>
            </w:r>
            <w:r w:rsidRPr="00FB471B">
              <w:t xml:space="preserve">Точка </w:t>
            </w:r>
            <w:r w:rsidRPr="00FB471B">
              <w:rPr>
                <w:i/>
                <w:lang w:val="en-US"/>
              </w:rPr>
              <w:t>K</w:t>
            </w:r>
            <m:oMath>
              <m:r>
                <w:rPr>
                  <w:rFonts w:ascii="Cambria Math" w:hAnsi="Cambria Math"/>
                </w:rPr>
                <m:t xml:space="preserve"> ∈</m:t>
              </m:r>
            </m:oMath>
            <w:r w:rsidRPr="00FB471B">
              <w:rPr>
                <w:i/>
              </w:rPr>
              <w:t xml:space="preserve"> </w:t>
            </w:r>
            <w:r w:rsidRPr="00FB471B">
              <w:rPr>
                <w:i/>
                <w:lang w:val="en-US"/>
              </w:rPr>
              <w:t>BD</w:t>
            </w:r>
            <w:r w:rsidRPr="00FB471B">
              <w:rPr>
                <w:i/>
              </w:rPr>
              <w:t xml:space="preserve"> </w:t>
            </w:r>
            <w:r w:rsidRPr="00FB471B">
              <w:t xml:space="preserve">и </w:t>
            </w:r>
            <w:r w:rsidRPr="00FB471B">
              <w:rPr>
                <w:i/>
                <w:lang w:val="en-US"/>
              </w:rPr>
              <w:t>BK</w:t>
            </w:r>
            <w:proofErr w:type="gramStart"/>
            <w:r w:rsidRPr="00FB471B">
              <w:rPr>
                <w:i/>
              </w:rPr>
              <w:t xml:space="preserve"> :</w:t>
            </w:r>
            <w:proofErr w:type="gramEnd"/>
            <w:r w:rsidRPr="00FB471B">
              <w:rPr>
                <w:i/>
              </w:rPr>
              <w:t xml:space="preserve"> </w:t>
            </w:r>
            <w:r w:rsidRPr="00FB471B">
              <w:rPr>
                <w:i/>
                <w:lang w:val="en-US"/>
              </w:rPr>
              <w:t>KD</w:t>
            </w:r>
            <w:r w:rsidRPr="00FB471B">
              <w:rPr>
                <w:i/>
              </w:rPr>
              <w:t xml:space="preserve"> = </w:t>
            </w:r>
            <w:proofErr w:type="gramStart"/>
            <w:r w:rsidRPr="00FB471B">
              <w:t>1 :</w:t>
            </w:r>
            <w:proofErr w:type="gramEnd"/>
            <w:r w:rsidRPr="00FB471B">
              <w:t xml:space="preserve"> 3.  Найдите величину |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/>
                      <w:lang w:val="en-US"/>
                    </w:rPr>
                    <m:t>AK</m:t>
                  </m:r>
                </m:e>
              </m:acc>
            </m:oMath>
            <w:r w:rsidRPr="00FB471B">
              <w:t>|.</w:t>
            </w:r>
          </w:p>
          <w:p w:rsidR="00391FE2" w:rsidRPr="00FB471B" w:rsidRDefault="00391FE2" w:rsidP="00C1416D">
            <w:r w:rsidRPr="00FB471B">
              <w:t>4.   В равнобедренной трапеции острый угол равен 60</w:t>
            </w:r>
            <w:r w:rsidRPr="00FB471B">
              <w:rPr>
                <w:position w:val="-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.5pt;height:14.2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18&quot;/&gt;&lt;w:doNotEmbedSystemFonts/&gt;&lt;w:stylePaneFormatFilter w:val=&quot;3F01&quot;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4A2B06&quot;/&gt;&lt;wsp:rsid wsp:val=&quot;00107A56&quot;/&gt;&lt;wsp:rsid wsp:val=&quot;00107E33&quot;/&gt;&lt;wsp:rsid wsp:val=&quot;001754D5&quot;/&gt;&lt;wsp:rsid wsp:val=&quot;001B7F6A&quot;/&gt;&lt;wsp:rsid wsp:val=&quot;00214259&quot;/&gt;&lt;wsp:rsid wsp:val=&quot;002422A6&quot;/&gt;&lt;wsp:rsid wsp:val=&quot;0029238C&quot;/&gt;&lt;wsp:rsid wsp:val=&quot;003409A7&quot;/&gt;&lt;wsp:rsid wsp:val=&quot;004A2B06&quot;/&gt;&lt;wsp:rsid wsp:val=&quot;004B7D08&quot;/&gt;&lt;wsp:rsid wsp:val=&quot;004E4087&quot;/&gt;&lt;wsp:rsid wsp:val=&quot;004F50D7&quot;/&gt;&lt;wsp:rsid wsp:val=&quot;005A1E73&quot;/&gt;&lt;wsp:rsid wsp:val=&quot;006F7279&quot;/&gt;&lt;wsp:rsid wsp:val=&quot;00721488&quot;/&gt;&lt;wsp:rsid wsp:val=&quot;00753FB8&quot;/&gt;&lt;wsp:rsid wsp:val=&quot;0088242E&quot;/&gt;&lt;wsp:rsid wsp:val=&quot;009648EA&quot;/&gt;&lt;wsp:rsid wsp:val=&quot;009B0028&quot;/&gt;&lt;wsp:rsid wsp:val=&quot;00A20EEA&quot;/&gt;&lt;wsp:rsid wsp:val=&quot;00A32834&quot;/&gt;&lt;wsp:rsid wsp:val=&quot;00A34CC4&quot;/&gt;&lt;wsp:rsid wsp:val=&quot;00C36C23&quot;/&gt;&lt;wsp:rsid wsp:val=&quot;00C47C2E&quot;/&gt;&lt;wsp:rsid wsp:val=&quot;00DF119F&quot;/&gt;&lt;wsp:rsid wsp:val=&quot;00E02FBC&quot;/&gt;&lt;wsp:rsid wsp:val=&quot;00E31BD4&quot;/&gt;&lt;wsp:rsid wsp:val=&quot;00E4228F&quot;/&gt;&lt;wsp:rsid wsp:val=&quot;00E501A4&quot;/&gt;&lt;wsp:rsid wsp:val=&quot;00E55C87&quot;/&gt;&lt;wsp:rsid wsp:val=&quot;00FB471B&quot;/&gt;&lt;/wsp:rsids&gt;&lt;/w:docPr&gt;&lt;w:body&gt;&lt;w:p wsp:rsidR=&quot;00000000&quot; wsp:rsidRDefault=&quot;00A34CC4&quot;&gt;&lt;m:oMathPara&gt;&lt;m:oMath&gt;&lt;m:r&gt;&lt;w:rPr&gt;&lt;w:rFonts w:ascii=&quot;Cambria Math&quot; w:fareast=&quot;Times New Roman&quot; w:h-ansi=&quot;Cambria Math&quot;/&gt;&lt;wx:font wx:val=&quot;Cambria Math&quot;/&gt;&lt;w:i/&gt;&lt;/w:rPr&gt;&lt;m:t&gt;В°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4" o:title="" chromakey="white"/>
                </v:shape>
              </w:pict>
            </w:r>
            <w:r w:rsidRPr="00FB471B">
              <w:t>, боковая сторона равна 12 см, большее основание равно 30 см. Найдите среднюю линию трапеции.</w:t>
            </w:r>
          </w:p>
          <w:p w:rsidR="00391FE2" w:rsidRPr="00FB471B" w:rsidRDefault="00391FE2" w:rsidP="00C1416D">
            <w:r w:rsidRPr="00FB471B">
              <w:t>5.  Напишите уравнение окружности с центром в точке</w:t>
            </w:r>
            <w:proofErr w:type="gramStart"/>
            <w:r w:rsidRPr="00FB471B">
              <w:t xml:space="preserve"> С</w:t>
            </w:r>
            <w:proofErr w:type="gramEnd"/>
            <w:r w:rsidRPr="00FB471B">
              <w:t xml:space="preserve"> (-3;1), проходящей через точку А (2;3).</w:t>
            </w:r>
          </w:p>
        </w:tc>
      </w:tr>
    </w:tbl>
    <w:p w:rsidR="004965B1" w:rsidRDefault="004965B1"/>
    <w:sectPr w:rsidR="004965B1" w:rsidSect="00496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348D"/>
    <w:rsid w:val="00391FE2"/>
    <w:rsid w:val="004965B1"/>
    <w:rsid w:val="0075348D"/>
    <w:rsid w:val="00D54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F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348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7534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2019-12-02T14:39:00Z</dcterms:created>
  <dcterms:modified xsi:type="dcterms:W3CDTF">2019-12-02T14:57:00Z</dcterms:modified>
</cp:coreProperties>
</file>