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C7B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>1.Под гайку подкладывают широкое металлическое кольцо (шайбу). Изменится ли при этом (и если изменится, то как) сила давления на деталь, скрепляемую болтом? Ответ поясните.</w:t>
      </w:r>
    </w:p>
    <w:p w:rsidR="00611C7B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 xml:space="preserve">  2.На одну чашу рычажных весов поставили сосуд с горячей водой, а на другую — уравновешивающие его гири. Нарушится ли (и если нарушится, то как) равновесие весов с течением времени? Ответ поясните.</w:t>
      </w:r>
    </w:p>
    <w:p w:rsidR="00611C7B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 xml:space="preserve">  3.В две одинаковые чашки налили одинаково горячий кофе: в первой чашке — кофе </w:t>
      </w:r>
      <w:proofErr w:type="gramStart"/>
      <w:r w:rsidRPr="00611C7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11C7B">
        <w:rPr>
          <w:rFonts w:ascii="Times New Roman" w:hAnsi="Times New Roman" w:cs="Times New Roman"/>
          <w:sz w:val="28"/>
          <w:szCs w:val="28"/>
        </w:rPr>
        <w:t>ѐрный, во второй — кофе со сливками высокой жирности. В какой из чашек кофе будет остывать быстрее? Ответ поясните.</w:t>
      </w:r>
    </w:p>
    <w:p w:rsidR="00611C7B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 xml:space="preserve">  4.Модель лодки плавает в банке с водой. Изменится ли (и если изменится, то как) глубина погружения (осадка) лодки, если еѐ переместить с Земли на Луну? Ответ поясните.</w:t>
      </w:r>
    </w:p>
    <w:p w:rsidR="00611C7B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 xml:space="preserve">  5.В два одинаковых стакана поместили по два одинаковых кубика льда, но во втором стакане </w:t>
      </w:r>
      <w:proofErr w:type="gramStart"/>
      <w:r w:rsidRPr="00611C7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11C7B">
        <w:rPr>
          <w:rFonts w:ascii="Times New Roman" w:hAnsi="Times New Roman" w:cs="Times New Roman"/>
          <w:sz w:val="28"/>
          <w:szCs w:val="28"/>
        </w:rPr>
        <w:t xml:space="preserve">ѐд накололи на мелкие части. В каком из стаканов </w:t>
      </w:r>
      <w:proofErr w:type="gramStart"/>
      <w:r w:rsidRPr="00611C7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11C7B">
        <w:rPr>
          <w:rFonts w:ascii="Times New Roman" w:hAnsi="Times New Roman" w:cs="Times New Roman"/>
          <w:sz w:val="28"/>
          <w:szCs w:val="28"/>
        </w:rPr>
        <w:t>ѐд растает быстрее при прочих равных условиях? Ответ поясните.</w:t>
      </w:r>
    </w:p>
    <w:p w:rsidR="00852AD1" w:rsidRPr="00611C7B" w:rsidRDefault="00611C7B">
      <w:pPr>
        <w:rPr>
          <w:rFonts w:ascii="Times New Roman" w:hAnsi="Times New Roman" w:cs="Times New Roman"/>
          <w:sz w:val="28"/>
          <w:szCs w:val="28"/>
        </w:rPr>
      </w:pPr>
      <w:r w:rsidRPr="00611C7B">
        <w:rPr>
          <w:rFonts w:ascii="Times New Roman" w:hAnsi="Times New Roman" w:cs="Times New Roman"/>
          <w:sz w:val="28"/>
          <w:szCs w:val="28"/>
        </w:rPr>
        <w:t xml:space="preserve">  6.Человек переводит взгляд со страницы книги на дерево за окном. Изменится ли при этом кривизна хрусталика (если изменится, то как)? Ответ поясните.</w:t>
      </w:r>
    </w:p>
    <w:sectPr w:rsidR="00852AD1" w:rsidRPr="00611C7B" w:rsidSect="005B1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1C7B"/>
    <w:rsid w:val="001E720C"/>
    <w:rsid w:val="005B1121"/>
    <w:rsid w:val="00611C7B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2020-04-15T09:15:00Z</dcterms:created>
  <dcterms:modified xsi:type="dcterms:W3CDTF">2020-04-15T09:18:00Z</dcterms:modified>
</cp:coreProperties>
</file>