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61" w:rsidRDefault="001A0412" w:rsidP="001A0412">
      <w:pPr>
        <w:jc w:val="center"/>
      </w:pPr>
      <w:r>
        <w:t>ЗАДАНИЕ НА 20.12 (выполнить правую колонку)</w:t>
      </w:r>
    </w:p>
    <w:p w:rsidR="001A0412" w:rsidRDefault="001A0412" w:rsidP="001A0412">
      <w:pPr>
        <w:jc w:val="center"/>
      </w:pPr>
      <w:r w:rsidRPr="001A0412">
        <w:drawing>
          <wp:inline distT="0" distB="0" distL="0" distR="0">
            <wp:extent cx="4381500" cy="695325"/>
            <wp:effectExtent l="19050" t="0" r="0" b="0"/>
            <wp:docPr id="1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8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  <w:r w:rsidRPr="001A0412">
        <w:drawing>
          <wp:inline distT="0" distB="0" distL="0" distR="0">
            <wp:extent cx="4392435" cy="600075"/>
            <wp:effectExtent l="19050" t="0" r="8115" b="0"/>
            <wp:docPr id="14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  <w:r>
        <w:t xml:space="preserve">РЕШИТЬ УРАВНЕНИЕ    </w:t>
      </w:r>
      <w:r w:rsidRPr="001A0412">
        <w:drawing>
          <wp:inline distT="0" distB="0" distL="0" distR="0">
            <wp:extent cx="4401185" cy="380349"/>
            <wp:effectExtent l="19050" t="0" r="0" b="0"/>
            <wp:docPr id="14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  <w:r>
        <w:t>ВЫЧИСЛИТЬ</w:t>
      </w:r>
    </w:p>
    <w:p w:rsidR="001A0412" w:rsidRDefault="001A0412" w:rsidP="001A0412">
      <w:pPr>
        <w:jc w:val="center"/>
      </w:pPr>
      <w:r w:rsidRPr="001A0412">
        <w:drawing>
          <wp:inline distT="0" distB="0" distL="0" distR="0">
            <wp:extent cx="4395692" cy="752475"/>
            <wp:effectExtent l="19050" t="0" r="4858" b="0"/>
            <wp:docPr id="14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0412">
        <w:drawing>
          <wp:inline distT="0" distB="0" distL="0" distR="0">
            <wp:extent cx="4401185" cy="418461"/>
            <wp:effectExtent l="19050" t="0" r="0" b="0"/>
            <wp:docPr id="14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8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  <w:r w:rsidRPr="001A0412">
        <w:drawing>
          <wp:inline distT="0" distB="0" distL="0" distR="0">
            <wp:extent cx="4396274" cy="304800"/>
            <wp:effectExtent l="19050" t="0" r="4276" b="0"/>
            <wp:docPr id="14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5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  <w:r w:rsidRPr="001A0412">
        <w:drawing>
          <wp:inline distT="0" distB="0" distL="0" distR="0">
            <wp:extent cx="4400550" cy="1095375"/>
            <wp:effectExtent l="19050" t="0" r="0" b="0"/>
            <wp:docPr id="14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5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  <w:r w:rsidRPr="001A0412">
        <w:drawing>
          <wp:inline distT="0" distB="0" distL="0" distR="0">
            <wp:extent cx="4400550" cy="857250"/>
            <wp:effectExtent l="19050" t="0" r="0" b="0"/>
            <wp:docPr id="14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7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  <w:r w:rsidRPr="001A0412">
        <w:drawing>
          <wp:inline distT="0" distB="0" distL="0" distR="0">
            <wp:extent cx="4398395" cy="1038225"/>
            <wp:effectExtent l="19050" t="0" r="2155" b="0"/>
            <wp:docPr id="14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412" w:rsidRDefault="001A0412" w:rsidP="001A0412">
      <w:pPr>
        <w:jc w:val="center"/>
      </w:pPr>
    </w:p>
    <w:p w:rsidR="001A0412" w:rsidRDefault="001A0412" w:rsidP="001A0412">
      <w:pPr>
        <w:jc w:val="center"/>
      </w:pPr>
    </w:p>
    <w:p w:rsidR="001A0412" w:rsidRDefault="001A0412" w:rsidP="001A0412">
      <w:pPr>
        <w:jc w:val="center"/>
      </w:pPr>
    </w:p>
    <w:p w:rsidR="001A0412" w:rsidRDefault="001A0412" w:rsidP="001A0412">
      <w:pPr>
        <w:jc w:val="center"/>
      </w:pPr>
    </w:p>
    <w:p w:rsidR="001A0412" w:rsidRDefault="001A0412" w:rsidP="001A0412">
      <w:pPr>
        <w:jc w:val="center"/>
      </w:pPr>
    </w:p>
    <w:sectPr w:rsidR="001A0412" w:rsidSect="00D40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0412"/>
    <w:rsid w:val="001A0412"/>
    <w:rsid w:val="00D40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4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2017-12-19T04:46:00Z</dcterms:created>
  <dcterms:modified xsi:type="dcterms:W3CDTF">2017-12-19T04:49:00Z</dcterms:modified>
</cp:coreProperties>
</file>