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D83" w:rsidRDefault="00AD5E8B" w:rsidP="00AD5E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Здравствуйте.</w:t>
      </w:r>
    </w:p>
    <w:p w:rsidR="00AD5E8B" w:rsidRDefault="00AD5E8B" w:rsidP="00AD5E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вынуждены некоторые темы пройти дистанционно.</w:t>
      </w:r>
    </w:p>
    <w:p w:rsidR="00AD5E8B" w:rsidRDefault="00AD5E8B" w:rsidP="00AD5E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Поскольку прямоугольный параллелепипед уже известен с начальной школы, то его и возьмем.</w:t>
      </w:r>
    </w:p>
    <w:p w:rsidR="00AD5E8B" w:rsidRDefault="00AD5E8B" w:rsidP="00AD5E8B">
      <w:pPr>
        <w:jc w:val="center"/>
        <w:rPr>
          <w:rFonts w:ascii="Times New Roman" w:hAnsi="Times New Roman" w:cs="Times New Roman"/>
          <w:sz w:val="28"/>
          <w:szCs w:val="28"/>
        </w:rPr>
      </w:pPr>
      <w:r w:rsidRPr="00217B22">
        <w:rPr>
          <w:rFonts w:ascii="Times New Roman" w:hAnsi="Times New Roman" w:cs="Times New Roman"/>
          <w:sz w:val="28"/>
          <w:szCs w:val="28"/>
          <w:u w:val="single"/>
        </w:rPr>
        <w:t>Определение.</w:t>
      </w:r>
      <w:r>
        <w:rPr>
          <w:rFonts w:ascii="Times New Roman" w:hAnsi="Times New Roman" w:cs="Times New Roman"/>
          <w:sz w:val="28"/>
          <w:szCs w:val="28"/>
        </w:rPr>
        <w:t xml:space="preserve"> Параллелепипед называется прямоугольным, если в основании лежат прямоугольники, и боковые ребра перпендикулярны основаниям. </w:t>
      </w:r>
    </w:p>
    <w:p w:rsidR="00AD5E8B" w:rsidRDefault="00AD5E8B" w:rsidP="00AD5E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Ребра, которые в начальной школе называли «длина, ширина, высота», теперь будем называть линейными размерами (или измерениями).</w:t>
      </w:r>
    </w:p>
    <w:p w:rsidR="00AD5E8B" w:rsidRPr="00AD5E8B" w:rsidRDefault="00AD5E8B" w:rsidP="00AD5E8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AD5E8B">
        <w:rPr>
          <w:rFonts w:ascii="Times New Roman" w:hAnsi="Times New Roman" w:cs="Times New Roman"/>
          <w:b/>
          <w:sz w:val="28"/>
          <w:szCs w:val="28"/>
        </w:rPr>
        <w:t xml:space="preserve">Формула для диагонали: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AD5E8B">
        <w:rPr>
          <w:rFonts w:ascii="Times New Roman" w:eastAsiaTheme="minorEastAsia" w:hAnsi="Times New Roman" w:cs="Times New Roman"/>
          <w:b/>
          <w:sz w:val="28"/>
          <w:szCs w:val="28"/>
        </w:rPr>
        <w:t xml:space="preserve">, где </w:t>
      </w:r>
      <w:r w:rsidRPr="00AD5E8B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a</w:t>
      </w:r>
      <w:r w:rsidRPr="00AD5E8B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, </w:t>
      </w:r>
      <w:r w:rsidRPr="00AD5E8B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b</w:t>
      </w:r>
      <w:r w:rsidRPr="00AD5E8B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, </w:t>
      </w:r>
      <w:r w:rsidRPr="00AD5E8B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c</w:t>
      </w:r>
      <w:r w:rsidRPr="00AD5E8B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</w:t>
      </w:r>
      <w:r w:rsidRPr="00AD5E8B">
        <w:rPr>
          <w:rFonts w:ascii="Times New Roman" w:eastAsiaTheme="minorEastAsia" w:hAnsi="Times New Roman" w:cs="Times New Roman"/>
          <w:b/>
          <w:sz w:val="28"/>
          <w:szCs w:val="28"/>
        </w:rPr>
        <w:t xml:space="preserve">– линейные размеры </w:t>
      </w:r>
      <w:r w:rsidRPr="00217B22">
        <w:rPr>
          <w:rFonts w:ascii="Times New Roman" w:eastAsiaTheme="minorEastAsia" w:hAnsi="Times New Roman" w:cs="Times New Roman"/>
          <w:b/>
          <w:sz w:val="28"/>
          <w:szCs w:val="28"/>
          <w:u w:val="single"/>
        </w:rPr>
        <w:t xml:space="preserve">прямоугольного </w:t>
      </w:r>
      <w:r w:rsidRPr="00AD5E8B">
        <w:rPr>
          <w:rFonts w:ascii="Times New Roman" w:eastAsiaTheme="minorEastAsia" w:hAnsi="Times New Roman" w:cs="Times New Roman"/>
          <w:b/>
          <w:sz w:val="28"/>
          <w:szCs w:val="28"/>
        </w:rPr>
        <w:t>параллелепипеда.</w:t>
      </w:r>
    </w:p>
    <w:p w:rsidR="00AD5E8B" w:rsidRDefault="00AD5E8B" w:rsidP="00AD5E8B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Откуда можно сделать вывод, что все диагонали </w:t>
      </w:r>
      <w:r w:rsidRPr="00217B22">
        <w:rPr>
          <w:rFonts w:ascii="Times New Roman" w:eastAsiaTheme="minorEastAsia" w:hAnsi="Times New Roman" w:cs="Times New Roman"/>
          <w:sz w:val="28"/>
          <w:szCs w:val="28"/>
          <w:u w:val="single"/>
        </w:rPr>
        <w:t>прямоугольного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параллелепипеда равны.</w:t>
      </w:r>
    </w:p>
    <w:p w:rsidR="00AD5E8B" w:rsidRDefault="00AD5E8B" w:rsidP="00AD5E8B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AD5E8B" w:rsidRDefault="00AD5E8B" w:rsidP="00AD5E8B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Формулы для объема:</w:t>
      </w:r>
    </w:p>
    <w:p w:rsidR="00AD5E8B" w:rsidRPr="00FE016D" w:rsidRDefault="00AD5E8B" w:rsidP="00AD5E8B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217B22">
        <w:rPr>
          <w:rFonts w:ascii="Times New Roman" w:eastAsiaTheme="minorEastAsia" w:hAnsi="Times New Roman" w:cs="Times New Roman"/>
          <w:sz w:val="28"/>
          <w:szCs w:val="28"/>
          <w:u w:val="single"/>
        </w:rPr>
        <w:t>Прямоугольного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параллелепипеда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V=abc</m:t>
        </m:r>
      </m:oMath>
    </w:p>
    <w:p w:rsidR="00ED3032" w:rsidRDefault="008B5A74" w:rsidP="002F2E50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</w:t>
      </w:r>
      <w:r w:rsidR="00FE016D">
        <w:rPr>
          <w:rFonts w:ascii="Times New Roman" w:hAnsi="Times New Roman" w:cs="Times New Roman"/>
          <w:sz w:val="28"/>
          <w:szCs w:val="28"/>
          <w:u w:val="single"/>
        </w:rPr>
        <w:t>аклонного</w:t>
      </w:r>
      <w:r w:rsidR="002F2E50">
        <w:rPr>
          <w:rFonts w:ascii="Times New Roman" w:hAnsi="Times New Roman" w:cs="Times New Roman"/>
          <w:sz w:val="28"/>
          <w:szCs w:val="28"/>
        </w:rPr>
        <w:t xml:space="preserve"> параллелепипеда </w:t>
      </w:r>
      <m:oMath>
        <m:r>
          <w:rPr>
            <w:rFonts w:ascii="Cambria Math" w:hAnsi="Cambria Math" w:cs="Times New Roman"/>
            <w:sz w:val="28"/>
            <w:szCs w:val="28"/>
          </w:rPr>
          <m:t>V=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основания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∙h</m:t>
        </m:r>
        <w:proofErr w:type="gramStart"/>
      </m:oMath>
      <w:r w:rsidR="002F2E50" w:rsidRPr="002F2E5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2F2E50">
        <w:rPr>
          <w:rFonts w:ascii="Times New Roman" w:eastAsiaTheme="minorEastAsia" w:hAnsi="Times New Roman" w:cs="Times New Roman"/>
          <w:sz w:val="28"/>
          <w:szCs w:val="28"/>
        </w:rPr>
        <w:t>,</w:t>
      </w:r>
      <w:proofErr w:type="gramEnd"/>
      <w:r w:rsidR="002F2E5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2F2E50" w:rsidRDefault="002F2E50" w:rsidP="002F2E50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w:r w:rsidRPr="002F2E50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h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– высота</w:t>
      </w:r>
      <w:r w:rsidR="00ED3032" w:rsidRPr="00FE016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D3032">
        <w:rPr>
          <w:rFonts w:ascii="Times New Roman" w:eastAsiaTheme="minorEastAsia" w:hAnsi="Times New Roman" w:cs="Times New Roman"/>
          <w:sz w:val="28"/>
          <w:szCs w:val="28"/>
        </w:rPr>
        <w:t>(отрезок, перпендикулярный основанию)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2F2E50" w:rsidRDefault="002F2E50" w:rsidP="002F2E50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(параллелепипед не</w:t>
      </w:r>
      <w:r w:rsidR="00FE016D">
        <w:rPr>
          <w:rFonts w:ascii="Times New Roman" w:eastAsiaTheme="minorEastAsia" w:hAnsi="Times New Roman" w:cs="Times New Roman"/>
          <w:sz w:val="28"/>
          <w:szCs w:val="28"/>
        </w:rPr>
        <w:t xml:space="preserve"> является </w:t>
      </w:r>
      <w:r>
        <w:rPr>
          <w:rFonts w:ascii="Times New Roman" w:eastAsiaTheme="minorEastAsia" w:hAnsi="Times New Roman" w:cs="Times New Roman"/>
          <w:sz w:val="28"/>
          <w:szCs w:val="28"/>
        </w:rPr>
        <w:t>прямоугольны</w:t>
      </w:r>
      <w:r w:rsidR="00FE016D">
        <w:rPr>
          <w:rFonts w:ascii="Times New Roman" w:eastAsiaTheme="minorEastAsia" w:hAnsi="Times New Roman" w:cs="Times New Roman"/>
          <w:sz w:val="28"/>
          <w:szCs w:val="28"/>
        </w:rPr>
        <w:t>м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если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нарушается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хотя бы одно условие определения, т.е. боковое ребро не перпендикулярно основанию, в основании не прямоугольник)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2F2E50" w:rsidTr="002F2E50">
        <w:tc>
          <w:tcPr>
            <w:tcW w:w="4785" w:type="dxa"/>
          </w:tcPr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прямоугольный</w:t>
            </w: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CB0006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73.95pt;margin-top:14.65pt;width:1.5pt;height:104.25pt;z-index:251659264" o:connectortype="straigh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1026" type="#_x0000_t16" style="position:absolute;left:0;text-align:left;margin-left:39.45pt;margin-top:14.65pt;width:147pt;height:137.25pt;z-index:251658240"/>
              </w:pict>
            </w: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CB0006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29" type="#_x0000_t32" style="position:absolute;left:0;text-align:left;margin-left:75.45pt;margin-top:6.2pt;width:111pt;height:0;z-index:251661312" o:connectortype="straigh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28" type="#_x0000_t32" style="position:absolute;left:0;text-align:left;margin-left:39.45pt;margin-top:6.2pt;width:36pt;height:33pt;flip:x;z-index:251660288" o:connectortype="straight">
                  <v:stroke dashstyle="dash"/>
                </v:shape>
              </w:pict>
            </w: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2F2E50" w:rsidRDefault="00FE016D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наклонный</w:t>
            </w: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CB0006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3" type="#_x0000_t32" style="position:absolute;left:0;text-align:left;margin-left:72.6pt;margin-top:14.65pt;width:25.5pt;height:87.75pt;flip:x;z-index:251664384" o:connectortype="straigh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4" type="#_x0000_t32" style="position:absolute;left:0;text-align:left;margin-left:183.45pt;margin-top:14.65pt;width:25.5pt;height:87.75pt;flip:x;z-index:251665408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1" style="position:absolute;left:0;text-align:left;margin-left:49.95pt;margin-top:14.65pt;width:159pt;height:26.25pt;z-index:251662336" coordsize="3180,525" path="m,510l960,,3180,,2280,525,,510xe">
                  <v:path arrowok="t"/>
                </v:shape>
              </w:pict>
            </w: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CB0006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40" type="#_x0000_t32" style="position:absolute;left:0;text-align:left;margin-left:49.95pt;margin-top:8.7pt;width:0;height:81.75pt;z-index:251671552" o:connectortype="straigh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5" type="#_x0000_t32" style="position:absolute;left:0;text-align:left;margin-left:136.95pt;margin-top:8.7pt;width:25.5pt;height:87.75pt;flip:x;z-index:251666432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2" type="#_x0000_t32" style="position:absolute;left:0;text-align:left;margin-left:24.45pt;margin-top:8.7pt;width:25.5pt;height:87.75pt;flip:x;z-index:251663360" o:connectortype="straight"/>
              </w:pict>
            </w: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Pr="00ED3032" w:rsidRDefault="00ED3032" w:rsidP="00ED303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CB0006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9" type="#_x0000_t32" style="position:absolute;left:0;text-align:left;margin-left:72.6pt;margin-top:5.65pt;width:110.85pt;height:.15pt;z-index:251670528" o:connectortype="straigh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8" type="#_x0000_t32" style="position:absolute;left:0;text-align:left;margin-left:24.45pt;margin-top:5.65pt;width:48.15pt;height:26.25pt;flip:y;z-index:251669504" o:connectortype="straigh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7" type="#_x0000_t32" style="position:absolute;left:0;text-align:left;margin-left:136.95pt;margin-top:5.8pt;width:46.5pt;height:26.25pt;flip:y;z-index:251668480" o:connectortype="straight"/>
              </w:pict>
            </w: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CB0006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6" type="#_x0000_t32" style="position:absolute;left:0;text-align:left;margin-left:24.45pt;margin-top:-.15pt;width:112.5pt;height:0;z-index:251667456" o:connectortype="straight"/>
              </w:pict>
            </w: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2E50" w:rsidRDefault="002F2E50" w:rsidP="002F2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2E50" w:rsidRPr="002F2E50" w:rsidRDefault="002F2E50" w:rsidP="002F2E5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F2E50" w:rsidRPr="002F2E50" w:rsidSect="00CB4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5E8B"/>
    <w:rsid w:val="00217B22"/>
    <w:rsid w:val="002F2E50"/>
    <w:rsid w:val="00526634"/>
    <w:rsid w:val="008B5A74"/>
    <w:rsid w:val="00AD5E8B"/>
    <w:rsid w:val="00CB0006"/>
    <w:rsid w:val="00CB4D83"/>
    <w:rsid w:val="00ED3032"/>
    <w:rsid w:val="00F57C63"/>
    <w:rsid w:val="00FE0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3" type="connector" idref="#_x0000_s1040"/>
        <o:r id="V:Rule14" type="connector" idref="#_x0000_s1035"/>
        <o:r id="V:Rule15" type="connector" idref="#_x0000_s1038"/>
        <o:r id="V:Rule16" type="connector" idref="#_x0000_s1036"/>
        <o:r id="V:Rule17" type="connector" idref="#_x0000_s1032"/>
        <o:r id="V:Rule18" type="connector" idref="#_x0000_s1027"/>
        <o:r id="V:Rule19" type="connector" idref="#_x0000_s1033"/>
        <o:r id="V:Rule20" type="connector" idref="#_x0000_s1034"/>
        <o:r id="V:Rule21" type="connector" idref="#_x0000_s1028"/>
        <o:r id="V:Rule22" type="connector" idref="#_x0000_s1029"/>
        <o:r id="V:Rule23" type="connector" idref="#_x0000_s1037"/>
        <o:r id="V:Rule24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D5E8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AD5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5E8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F2E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Шепелева Юлия</dc:creator>
  <cp:lastModifiedBy>Шепелева Юлия</cp:lastModifiedBy>
  <cp:revision>4</cp:revision>
  <dcterms:created xsi:type="dcterms:W3CDTF">2017-02-07T04:52:00Z</dcterms:created>
  <dcterms:modified xsi:type="dcterms:W3CDTF">2017-02-07T16:06:00Z</dcterms:modified>
</cp:coreProperties>
</file>