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3A05">
        <w:rPr>
          <w:rFonts w:ascii="Times New Roman" w:eastAsia="Times New Roman" w:hAnsi="Times New Roman" w:cs="Times New Roman"/>
          <w:b/>
          <w:color w:val="000000"/>
          <w:lang w:eastAsia="ru-RU"/>
        </w:rPr>
        <w:t>№1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Вычислите массу радиоактивных продуктов деления ядер урана, накапливающихся в ядерном реакторе тепловой мощностью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12470" cy="233680"/>
            <wp:effectExtent l="19050" t="0" r="0" b="0"/>
            <wp:docPr id="126" name="Рисунок 126" descr="https://ege.sdamgia.ru/formula/a7/a7ed10ac0ae7b466eb4eb64cbbca1fe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ge.sdamgia.ru/formula/a7/a7ed10ac0ae7b466eb4eb64cbbca1fe3p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за сутки, принимая выделение энергии при делении ядра урана 235 равным 200 МэВ.</w:t>
      </w:r>
    </w:p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Pr="00945C08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3A05">
        <w:rPr>
          <w:rFonts w:ascii="Times New Roman" w:eastAsia="Times New Roman" w:hAnsi="Times New Roman" w:cs="Times New Roman"/>
          <w:b/>
          <w:color w:val="000000"/>
          <w:lang w:eastAsia="ru-RU"/>
        </w:rPr>
        <w:t>№2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9385" cy="223520"/>
            <wp:effectExtent l="19050" t="0" r="0" b="0"/>
            <wp:docPr id="128" name="Рисунок 128" descr="https://ege.sdamgia.ru/formula/0e/0e247a5641367657d284b8c40b71ff8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ege.sdamgia.ru/formula/0e/0e247a5641367657d284b8c40b71ff8d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-мезон массой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0285" cy="233680"/>
            <wp:effectExtent l="19050" t="0" r="0" b="0"/>
            <wp:docPr id="129" name="Рисунок 129" descr="https://ege.sdamgia.ru/formula/36/36aad05b08c497c166cbcc453dea5b3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ege.sdamgia.ru/formula/36/36aad05b08c497c166cbcc453dea5b3b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распадается на два 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5885" cy="180975"/>
            <wp:effectExtent l="19050" t="0" r="0" b="0"/>
            <wp:docPr id="130" name="Рисунок 130" descr="https://ege.sdamgia.ru/formula/ae/ae539dfcc999c28e25a0f3ae65c1de7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ege.sdamgia.ru/formula/ae/ae539dfcc999c28e25a0f3ae65c1de79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End"/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кванта. Найдите модуль импульса одного из образовавшихся 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5885" cy="180975"/>
            <wp:effectExtent l="19050" t="0" r="0" b="0"/>
            <wp:docPr id="131" name="Рисунок 131" descr="https://ege.sdamgia.ru/formula/ae/ae539dfcc999c28e25a0f3ae65c1de7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ege.sdamgia.ru/formula/ae/ae539dfcc999c28e25a0f3ae65c1de79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End"/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квантов в системе отсчета, где первичный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9385" cy="223520"/>
            <wp:effectExtent l="19050" t="0" r="0" b="0"/>
            <wp:docPr id="132" name="Рисунок 132" descr="https://ege.sdamgia.ru/formula/0e/0e247a5641367657d284b8c40b71ff8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ege.sdamgia.ru/formula/0e/0e247a5641367657d284b8c40b71ff8d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-мезон покоится.</w:t>
      </w:r>
    </w:p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Pr="00945C08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Pr="00945C08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№</w:t>
      </w:r>
      <w:r w:rsidRPr="00B53A05">
        <w:rPr>
          <w:rFonts w:ascii="Times New Roman" w:eastAsia="Times New Roman" w:hAnsi="Times New Roman" w:cs="Times New Roman"/>
          <w:b/>
          <w:color w:val="000000"/>
          <w:lang w:eastAsia="ru-RU"/>
        </w:rPr>
        <w:t>3.</w:t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Используя таблицу масс атомных ядер, вычислите энергию, освобождающуюся при осуществлении ядерной реакции:</w:t>
      </w:r>
    </w:p>
    <w:p w:rsidR="00B53A05" w:rsidRPr="00945C08" w:rsidRDefault="00B53A05" w:rsidP="00B53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43710" cy="233680"/>
            <wp:effectExtent l="19050" t="0" r="8890" b="0"/>
            <wp:docPr id="100" name="Рисунок 100" descr="https://ege.sdamgia.ru/formula/32/32d78d4ee83ed4181fa1000aae93e24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ege.sdamgia.ru/formula/32/32d78d4ee83ed4181fa1000aae93e249p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A05" w:rsidRPr="00945C08" w:rsidRDefault="00B53A05" w:rsidP="00B53A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B53A05" w:rsidRPr="00945C08" w:rsidRDefault="00B53A05" w:rsidP="00B53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Массы атомных ядер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9"/>
        <w:gridCol w:w="1799"/>
        <w:gridCol w:w="1537"/>
        <w:gridCol w:w="2354"/>
        <w:gridCol w:w="2240"/>
      </w:tblGrid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Атомный номер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Название элемента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Символ изотопа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атомного ядра изотопа</w:t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нейтрон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70180" cy="233680"/>
                  <wp:effectExtent l="19050" t="0" r="1270" b="0"/>
                  <wp:docPr id="101" name="Рисунок 101" descr="https://ege.sdamgia.ru/formula/dc/dc54729d7d583775cfc7b6bb368e0b76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ege.sdamgia.ru/formula/dc/dc54729d7d583775cfc7b6bb368e0b76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65555" cy="233680"/>
                  <wp:effectExtent l="19050" t="0" r="0" b="0"/>
                  <wp:docPr id="102" name="Рисунок 102" descr="https://ege.sdamgia.ru/formula/07/070a50dcf686bfc86a03811ceee3cadf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ege.sdamgia.ru/formula/07/070a50dcf686bfc86a03811ceee3cadf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12215" cy="170180"/>
                  <wp:effectExtent l="19050" t="0" r="6985" b="0"/>
                  <wp:docPr id="103" name="Рисунок 103" descr="https://ege.sdamgia.ru/formula/8c/8c576fa90631c9b0c05436bb54609822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ege.sdamgia.ru/formula/8c/8c576fa90631c9b0c05436bb54609822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91135" cy="233680"/>
                  <wp:effectExtent l="19050" t="0" r="0" b="0"/>
                  <wp:docPr id="104" name="Рисунок 104" descr="https://ege.sdamgia.ru/formula/77/772954d39768a4f905e3c3380140ea6e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ege.sdamgia.ru/formula/77/772954d39768a4f905e3c3380140ea6e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65555" cy="233680"/>
                  <wp:effectExtent l="19050" t="0" r="0" b="0"/>
                  <wp:docPr id="105" name="Рисунок 105" descr="https://ege.sdamgia.ru/formula/13/13e8259ffede77c078c595067e780976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ege.sdamgia.ru/formula/13/13e8259ffede77c078c595067e780976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12215" cy="170180"/>
                  <wp:effectExtent l="19050" t="0" r="6985" b="0"/>
                  <wp:docPr id="106" name="Рисунок 106" descr="https://ege.sdamgia.ru/formula/2e/2e807583629f9c577438442b87fa16b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ege.sdamgia.ru/formula/2e/2e807583629f9c577438442b87fa16b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01930" cy="233680"/>
                  <wp:effectExtent l="19050" t="0" r="7620" b="0"/>
                  <wp:docPr id="107" name="Рисунок 107" descr="https://ege.sdamgia.ru/formula/31/313f7c8d6c1976b8f5ed73c006e71ac2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ege.sdamgia.ru/formula/31/313f7c8d6c1976b8f5ed73c006e71ac2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75715" cy="233680"/>
                  <wp:effectExtent l="19050" t="0" r="635" b="0"/>
                  <wp:docPr id="108" name="Рисунок 108" descr="https://ege.sdamgia.ru/formula/29/297f314f206ddf05100a17f5c609659a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s://ege.sdamgia.ru/formula/29/297f314f206ddf05100a17f5c609659a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1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23010" cy="170180"/>
                  <wp:effectExtent l="19050" t="0" r="0" b="0"/>
                  <wp:docPr id="109" name="Рисунок 109" descr="https://ege.sdamgia.ru/formula/1f/1ff041644d8707034544ae988bbc5901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s://ege.sdamgia.ru/formula/1f/1ff041644d8707034544ae988bbc5901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01930" cy="233680"/>
                  <wp:effectExtent l="19050" t="0" r="7620" b="0"/>
                  <wp:docPr id="110" name="Рисунок 110" descr="https://ege.sdamgia.ru/formula/cd/cdbdeb8dc3ebb58195fa69f9e7cf71d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s://ege.sdamgia.ru/formula/cd/cdbdeb8dc3ebb58195fa69f9e7cf71d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86510" cy="233680"/>
                  <wp:effectExtent l="19050" t="0" r="8890" b="0"/>
                  <wp:docPr id="111" name="Рисунок 111" descr="https://ege.sdamgia.ru/formula/b5/b575fa0b646c0b9cc972748b436a9139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s://ege.sdamgia.ru/formula/b5/b575fa0b646c0b9cc972748b436a9139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23010" cy="170180"/>
                  <wp:effectExtent l="19050" t="0" r="0" b="0"/>
                  <wp:docPr id="112" name="Рисунок 112" descr="https://ege.sdamgia.ru/formula/15/15c08e25451d1ee348bfa8ace767ee1b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s://ege.sdamgia.ru/formula/15/15c08e25451d1ee348bfa8ace767ee1b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гелий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87020" cy="233680"/>
                  <wp:effectExtent l="19050" t="0" r="0" b="0"/>
                  <wp:docPr id="113" name="Рисунок 113" descr="https://ege.sdamgia.ru/formula/23/23afb5a120a66c49b95354298e342614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s://ege.sdamgia.ru/formula/23/23afb5a120a66c49b95354298e342614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86510" cy="233680"/>
                  <wp:effectExtent l="19050" t="0" r="8890" b="0"/>
                  <wp:docPr id="114" name="Рисунок 114" descr="https://ege.sdamgia.ru/formula/91/91762aa0cfff8f1a8557a8bb3c7d3d68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s://ege.sdamgia.ru/formula/91/91762aa0cfff8f1a8557a8bb3c7d3d68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23010" cy="170180"/>
                  <wp:effectExtent l="19050" t="0" r="0" b="0"/>
                  <wp:docPr id="115" name="Рисунок 115" descr="https://ege.sdamgia.ru/formula/f1/f1db3dc0612eeee74b0db3611d8cdae6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s://ege.sdamgia.ru/formula/f1/f1db3dc0612eeee74b0db3611d8cdae6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гелий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87020" cy="223520"/>
                  <wp:effectExtent l="19050" t="0" r="0" b="0"/>
                  <wp:docPr id="116" name="Рисунок 116" descr="https://ege.sdamgia.ru/formula/9e/9e8e2c8e8fedf5bb9ab80211411d28e1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s://ege.sdamgia.ru/formula/9e/9e8e2c8e8fedf5bb9ab80211411d28e1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86510" cy="233680"/>
                  <wp:effectExtent l="19050" t="0" r="8890" b="0"/>
                  <wp:docPr id="117" name="Рисунок 117" descr="https://ege.sdamgia.ru/formula/87/87d9c0c0a1c6d87503a00d7a653d55e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s://ege.sdamgia.ru/formula/87/87d9c0c0a1c6d87503a00d7a653d55e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233170" cy="170180"/>
                  <wp:effectExtent l="19050" t="0" r="5080" b="0"/>
                  <wp:docPr id="118" name="Рисунок 118" descr="https://ege.sdamgia.ru/formula/b8/b81931378e95c5c1ba5c122adfc8865b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s://ege.sdamgia.ru/formula/b8/b81931378e95c5c1ba5c122adfc8865b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7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алюминий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18770" cy="233680"/>
                  <wp:effectExtent l="19050" t="0" r="5080" b="0"/>
                  <wp:docPr id="119" name="Рисунок 119" descr="https://ege.sdamgia.ru/formula/13/1335fa2096334ad3176c2e030a7e2892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s://ege.sdamgia.ru/formula/13/1335fa2096334ad3176c2e030a7e2892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382395" cy="233680"/>
                  <wp:effectExtent l="19050" t="0" r="8255" b="0"/>
                  <wp:docPr id="120" name="Рисунок 120" descr="https://ege.sdamgia.ru/formula/c5/c561be0b8e1ac65a99a0881b8c46de8e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s://ege.sdamgia.ru/formula/c5/c561be0b8e1ac65a99a0881b8c46de8e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318260" cy="170180"/>
                  <wp:effectExtent l="19050" t="0" r="0" b="0"/>
                  <wp:docPr id="121" name="Рисунок 121" descr="https://ege.sdamgia.ru/formula/94/949dcda3e8be1a13c41f0136cce863f5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s://ege.sdamgia.ru/formula/94/949dcda3e8be1a13c41f0136cce863f5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A05" w:rsidRPr="00945C08" w:rsidTr="00C7070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5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фосфор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44475" cy="223520"/>
                  <wp:effectExtent l="19050" t="0" r="3175" b="0"/>
                  <wp:docPr id="122" name="Рисунок 122" descr="https://ege.sdamgia.ru/formula/78/789953f3df56d909b51a8f8d79494f02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s://ege.sdamgia.ru/formula/78/789953f3df56d909b51a8f8d79494f02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382395" cy="233680"/>
                  <wp:effectExtent l="19050" t="0" r="8255" b="0"/>
                  <wp:docPr id="123" name="Рисунок 123" descr="https://ege.sdamgia.ru/formula/8a/8a390dec965757c680499410ce087d24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s://ege.sdamgia.ru/formula/8a/8a390dec965757c680499410ce087d24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233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B53A05" w:rsidRPr="00945C08" w:rsidRDefault="00B53A05" w:rsidP="00C70703">
            <w:pPr>
              <w:spacing w:before="84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318260" cy="170180"/>
                  <wp:effectExtent l="19050" t="0" r="0" b="0"/>
                  <wp:docPr id="124" name="Рисунок 124" descr="https://ege.sdamgia.ru/formula/be/be13335a3d9ed2ac09869d33c2dd4b07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s://ege.sdamgia.ru/formula/be/be13335a3d9ed2ac09869d33c2dd4b07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3A05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3A05">
        <w:rPr>
          <w:rFonts w:ascii="Times New Roman" w:eastAsia="Times New Roman" w:hAnsi="Times New Roman" w:cs="Times New Roman"/>
          <w:b/>
          <w:color w:val="000000"/>
          <w:lang w:eastAsia="ru-RU"/>
        </w:rPr>
        <w:t>№4</w:t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Радиоактивные источники излучения могут использоваться в космосе для обогрева</w:t>
      </w:r>
    </w:p>
    <w:p w:rsidR="00B53A05" w:rsidRPr="00945C08" w:rsidRDefault="00B53A05" w:rsidP="00B53A05">
      <w:pPr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 xml:space="preserve"> оборудования космических аппаратов. Например, на советских «Луноходах» были установлены тепловыделяющие капсулы на основе полония-210. Реакция распада этого изотопа имеет вид: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77645" cy="233680"/>
            <wp:effectExtent l="19050" t="0" r="8255" b="0"/>
            <wp:docPr id="177" name="Рисунок 177" descr="https://ege.sdamgia.ru/formula/b1/b18a48045737ac1636a6e6f92e1f514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ege.sdamgia.ru/formula/b1/b18a48045737ac1636a6e6f92e1f5149p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где получающиеся 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045" cy="95885"/>
            <wp:effectExtent l="19050" t="0" r="8255" b="0"/>
            <wp:docPr id="178" name="Рисунок 178" descr="https://ege.sdamgia.ru/formula/bc/bccfc7022dfb945174d9bcebad2297b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ege.sdamgia.ru/formula/bc/bccfc7022dfb945174d9bcebad2297bb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End"/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частицы обладают кинетической энергией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4835" cy="170180"/>
            <wp:effectExtent l="19050" t="0" r="5715" b="0"/>
            <wp:docPr id="179" name="Рисунок 179" descr="https://ege.sdamgia.ru/formula/d3/d3f1925a984a5d4b3344953c2046d69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ege.sdamgia.ru/formula/d3/d3f1925a984a5d4b3344953c2046d69a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МэВ. Сколько атомов полония должно распасться в тепловыделяющей капсуле, чтобы с её помощью можно было вскипятить стакан воды объёмом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93445" cy="148590"/>
            <wp:effectExtent l="19050" t="0" r="1905" b="0"/>
            <wp:docPr id="180" name="Рисунок 180" descr="https://ege.sdamgia.ru/formula/86/86b71e8331d4299914df9bed655c25a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ege.sdamgia.ru/formula/86/86b71e8331d4299914df9bed655c25adp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? Начальная температура воды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14655" cy="170180"/>
            <wp:effectExtent l="19050" t="0" r="4445" b="0"/>
            <wp:docPr id="181" name="Рисунок 181" descr="https://ege.sdamgia.ru/formula/71/71c030b250b1c3c77479078334cd19f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ege.sdamgia.ru/formula/71/71c030b250b1c3c77479078334cd19fd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C08">
        <w:rPr>
          <w:rFonts w:ascii="Times New Roman" w:eastAsia="Times New Roman" w:hAnsi="Times New Roman" w:cs="Times New Roman"/>
          <w:color w:val="000000"/>
          <w:lang w:eastAsia="ru-RU"/>
        </w:rPr>
        <w:t> теплоёмкостью стакана и капсулы, а также потерями теплоты можно пренебречь.</w:t>
      </w:r>
    </w:p>
    <w:p w:rsidR="00852AD1" w:rsidRDefault="00B53A05"/>
    <w:sectPr w:rsidR="00852AD1" w:rsidSect="00790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3A05"/>
    <w:rsid w:val="001E720C"/>
    <w:rsid w:val="007906DD"/>
    <w:rsid w:val="008B5A8A"/>
    <w:rsid w:val="00B53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A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2020-04-09T07:10:00Z</dcterms:created>
  <dcterms:modified xsi:type="dcterms:W3CDTF">2020-04-09T07:14:00Z</dcterms:modified>
</cp:coreProperties>
</file>