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10E1" w:rsidRDefault="009110E1" w:rsidP="009110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110E1">
        <w:rPr>
          <w:rFonts w:ascii="Times New Roman" w:hAnsi="Times New Roman" w:cs="Times New Roman"/>
          <w:b/>
          <w:sz w:val="28"/>
          <w:szCs w:val="28"/>
          <w:highlight w:val="yellow"/>
        </w:rPr>
        <w:t>15</w:t>
      </w:r>
      <w:r w:rsidRPr="009110E1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b</w:t>
      </w:r>
      <w:r w:rsidRPr="009110E1">
        <w:rPr>
          <w:rFonts w:ascii="Times New Roman" w:hAnsi="Times New Roman" w:cs="Times New Roman"/>
          <w:b/>
          <w:sz w:val="28"/>
          <w:szCs w:val="28"/>
          <w:highlight w:val="yellow"/>
        </w:rPr>
        <w:t>. Впереди хорошие времена. Закрепление лексики.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1. </w:t>
      </w:r>
      <w:r w:rsidRPr="009110E1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Учебник: с.124 №3 </w:t>
      </w:r>
      <w:r>
        <w:rPr>
          <w:rFonts w:ascii="Times New Roman" w:hAnsi="Times New Roman" w:cs="Times New Roman"/>
          <w:b/>
          <w:sz w:val="28"/>
          <w:szCs w:val="28"/>
          <w:highlight w:val="green"/>
        </w:rPr>
        <w:t>–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110E1">
        <w:rPr>
          <w:rFonts w:ascii="Times New Roman" w:hAnsi="Times New Roman" w:cs="Times New Roman"/>
          <w:sz w:val="28"/>
          <w:szCs w:val="28"/>
        </w:rPr>
        <w:t>выполняе</w:t>
      </w:r>
      <w:r w:rsidRPr="009110E1">
        <w:rPr>
          <w:rFonts w:ascii="Times New Roman" w:hAnsi="Times New Roman" w:cs="Times New Roman"/>
          <w:sz w:val="28"/>
          <w:szCs w:val="28"/>
        </w:rPr>
        <w:t>тся письменно в тетради, результат прислать на почту.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 на картинки и напиши в тетради чем планируют заняться ребята. Например, </w:t>
      </w:r>
      <w:r w:rsidRPr="009110E1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Wendy</w:t>
      </w:r>
      <w:r w:rsidRPr="009110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is</w:t>
      </w:r>
      <w:r w:rsidRPr="009110E1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going to go camping.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110E1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2. Be going to – </w:t>
      </w:r>
      <w:r w:rsidRPr="009110E1">
        <w:rPr>
          <w:rFonts w:ascii="Times New Roman" w:hAnsi="Times New Roman" w:cs="Times New Roman"/>
          <w:b/>
          <w:sz w:val="28"/>
          <w:szCs w:val="28"/>
          <w:highlight w:val="green"/>
        </w:rPr>
        <w:t>собираться</w:t>
      </w:r>
      <w:r w:rsidRPr="009110E1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 xml:space="preserve">, </w:t>
      </w:r>
      <w:r w:rsidRPr="009110E1">
        <w:rPr>
          <w:rFonts w:ascii="Times New Roman" w:hAnsi="Times New Roman" w:cs="Times New Roman"/>
          <w:b/>
          <w:sz w:val="28"/>
          <w:szCs w:val="28"/>
          <w:highlight w:val="green"/>
        </w:rPr>
        <w:t>намереваться</w:t>
      </w:r>
      <w:r w:rsidRPr="009110E1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Сегодня мы приступаем к изучению отрицательных и вопросительных предложений с использованием структуры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Pr="00911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going</w:t>
      </w:r>
      <w:r w:rsidRPr="009110E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возьмем утвердительное предложение: «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He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is</w:t>
      </w:r>
      <w:r w:rsidR="007F74E3" w:rsidRPr="007F74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going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the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seaside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 образуем отрицательную и вопросительную форму.</w:t>
      </w:r>
    </w:p>
    <w:p w:rsidR="009110E1" w:rsidRDefault="009110E1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образовать </w:t>
      </w:r>
      <w:r w:rsidRPr="007F74E3">
        <w:rPr>
          <w:rFonts w:ascii="Times New Roman" w:hAnsi="Times New Roman" w:cs="Times New Roman"/>
          <w:sz w:val="28"/>
          <w:szCs w:val="28"/>
          <w:u w:val="single"/>
        </w:rPr>
        <w:t>отрицательную форму</w:t>
      </w:r>
      <w:r>
        <w:rPr>
          <w:rFonts w:ascii="Times New Roman" w:hAnsi="Times New Roman" w:cs="Times New Roman"/>
          <w:sz w:val="28"/>
          <w:szCs w:val="28"/>
        </w:rPr>
        <w:t xml:space="preserve">, нам необходимо поставить частицу </w:t>
      </w:r>
      <w:r w:rsidRPr="009110E1">
        <w:rPr>
          <w:rFonts w:ascii="Times New Roman" w:hAnsi="Times New Roman" w:cs="Times New Roman"/>
          <w:b/>
          <w:sz w:val="28"/>
          <w:szCs w:val="28"/>
          <w:highlight w:val="yellow"/>
          <w:lang w:val="en-US"/>
        </w:rPr>
        <w:t>not</w:t>
      </w:r>
      <w:r w:rsidRPr="009110E1">
        <w:rPr>
          <w:rFonts w:ascii="Times New Roman" w:hAnsi="Times New Roman" w:cs="Times New Roman"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sz w:val="28"/>
          <w:szCs w:val="28"/>
        </w:rPr>
        <w:t>после глагола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7F74E3" w:rsidRPr="007F74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 w:rsidR="007F74E3">
        <w:rPr>
          <w:rFonts w:ascii="Times New Roman" w:hAnsi="Times New Roman" w:cs="Times New Roman"/>
          <w:sz w:val="28"/>
          <w:szCs w:val="28"/>
        </w:rPr>
        <w:t xml:space="preserve">, т.е., мы получаем: </w:t>
      </w:r>
      <w:r w:rsidR="007F74E3">
        <w:rPr>
          <w:rFonts w:ascii="Times New Roman" w:hAnsi="Times New Roman" w:cs="Times New Roman"/>
          <w:sz w:val="28"/>
          <w:szCs w:val="28"/>
        </w:rPr>
        <w:t>«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He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is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 w:rsidRPr="007F74E3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not</w:t>
      </w:r>
      <w:r w:rsidR="007F74E3" w:rsidRPr="007F74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going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go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the</w:t>
      </w:r>
      <w:r w:rsidR="007F74E3"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seaside</w:t>
      </w:r>
      <w:r w:rsidR="007F74E3">
        <w:rPr>
          <w:rFonts w:ascii="Times New Roman" w:hAnsi="Times New Roman" w:cs="Times New Roman"/>
          <w:b/>
          <w:i/>
          <w:sz w:val="28"/>
          <w:szCs w:val="28"/>
        </w:rPr>
        <w:t>»</w:t>
      </w:r>
      <w:r w:rsidR="007F74E3" w:rsidRPr="007F74E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F74E3" w:rsidRDefault="007F74E3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образовать </w:t>
      </w:r>
      <w:r>
        <w:rPr>
          <w:rFonts w:ascii="Times New Roman" w:hAnsi="Times New Roman" w:cs="Times New Roman"/>
          <w:sz w:val="28"/>
          <w:szCs w:val="28"/>
          <w:u w:val="single"/>
        </w:rPr>
        <w:t>вопросительную</w:t>
      </w:r>
      <w:r w:rsidRPr="007F74E3">
        <w:rPr>
          <w:rFonts w:ascii="Times New Roman" w:hAnsi="Times New Roman" w:cs="Times New Roman"/>
          <w:sz w:val="28"/>
          <w:szCs w:val="28"/>
          <w:u w:val="single"/>
        </w:rPr>
        <w:t xml:space="preserve"> форму</w:t>
      </w:r>
      <w:r>
        <w:rPr>
          <w:rFonts w:ascii="Times New Roman" w:hAnsi="Times New Roman" w:cs="Times New Roman"/>
          <w:sz w:val="28"/>
          <w:szCs w:val="28"/>
        </w:rPr>
        <w:t>, нам необходимо</w:t>
      </w:r>
      <w:r>
        <w:rPr>
          <w:rFonts w:ascii="Times New Roman" w:hAnsi="Times New Roman" w:cs="Times New Roman"/>
          <w:sz w:val="28"/>
          <w:szCs w:val="28"/>
        </w:rPr>
        <w:t xml:space="preserve"> поставить глагол </w:t>
      </w:r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r w:rsidRPr="007F74E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be</w:t>
      </w:r>
      <w:r>
        <w:rPr>
          <w:rFonts w:ascii="Times New Roman" w:hAnsi="Times New Roman" w:cs="Times New Roman"/>
          <w:sz w:val="28"/>
          <w:szCs w:val="28"/>
        </w:rPr>
        <w:t xml:space="preserve">, а точнее его форму, перед подлежащим (на первое место в предложении) т.е., мы получаем: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7F74E3">
        <w:rPr>
          <w:rFonts w:ascii="Times New Roman" w:hAnsi="Times New Roman" w:cs="Times New Roman"/>
          <w:b/>
          <w:i/>
          <w:sz w:val="28"/>
          <w:szCs w:val="28"/>
          <w:u w:val="single"/>
          <w:lang w:val="en-US"/>
        </w:rPr>
        <w:t>Is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he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going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go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to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the</w:t>
      </w:r>
      <w:r w:rsidRPr="009110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en-US"/>
        </w:rPr>
        <w:t>seaside</w:t>
      </w:r>
      <w:r>
        <w:rPr>
          <w:rFonts w:ascii="Times New Roman" w:hAnsi="Times New Roman" w:cs="Times New Roman"/>
          <w:b/>
          <w:i/>
          <w:sz w:val="28"/>
          <w:szCs w:val="28"/>
        </w:rPr>
        <w:t>?</w:t>
      </w:r>
      <w:r>
        <w:rPr>
          <w:rFonts w:ascii="Times New Roman" w:hAnsi="Times New Roman" w:cs="Times New Roman"/>
          <w:b/>
          <w:i/>
          <w:sz w:val="28"/>
          <w:szCs w:val="28"/>
        </w:rPr>
        <w:t>»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7F74E3" w:rsidRDefault="007F74E3" w:rsidP="009110E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дать положительный ответ на такой вопрос, мы можем сказать: </w:t>
      </w:r>
      <w:r w:rsidRP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Yes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>, he is.</w:t>
      </w:r>
    </w:p>
    <w:p w:rsidR="007F74E3" w:rsidRDefault="007F74E3" w:rsidP="00B05A1A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Чтобы дать отрицательный ответ на такой вопрос, мы можем сказать: </w:t>
      </w:r>
      <w:r w:rsidRP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No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r w:rsidRP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he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isn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>’</w:t>
      </w:r>
      <w:r w:rsidRPr="007F74E3">
        <w:rPr>
          <w:rFonts w:ascii="Times New Roman" w:hAnsi="Times New Roman" w:cs="Times New Roman"/>
          <w:b/>
          <w:i/>
          <w:sz w:val="28"/>
          <w:szCs w:val="28"/>
          <w:lang w:val="en-US"/>
        </w:rPr>
        <w:t>t</w:t>
      </w:r>
      <w:r w:rsidRPr="007F74E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F74E3" w:rsidRDefault="007F74E3" w:rsidP="00B05A1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Учебник: с.172 «Модуль 8.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Be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going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  <w:lang w:val="en-US"/>
        </w:rPr>
        <w:t>to</w:t>
      </w:r>
      <w:r w:rsidRPr="00416D8C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 – собираться, намереваться»</w:t>
      </w:r>
      <w:r w:rsidR="00B05A1A">
        <w:rPr>
          <w:rFonts w:ascii="Times New Roman" w:hAnsi="Times New Roman" w:cs="Times New Roman"/>
          <w:sz w:val="28"/>
          <w:szCs w:val="28"/>
        </w:rPr>
        <w:t xml:space="preserve"> - читать.</w:t>
      </w:r>
    </w:p>
    <w:p w:rsidR="00B05A1A" w:rsidRDefault="00B05A1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highlight w:val="green"/>
        </w:rPr>
      </w:pPr>
    </w:p>
    <w:p w:rsidR="007F74E3" w:rsidRDefault="007F74E3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3. Упражнение</w:t>
      </w:r>
      <w:r>
        <w:rPr>
          <w:rFonts w:ascii="Times New Roman" w:hAnsi="Times New Roman" w:cs="Times New Roman"/>
          <w:sz w:val="28"/>
          <w:szCs w:val="28"/>
        </w:rPr>
        <w:t xml:space="preserve"> - выполняе</w:t>
      </w:r>
      <w:r w:rsidRPr="009110E1">
        <w:rPr>
          <w:rFonts w:ascii="Times New Roman" w:hAnsi="Times New Roman" w:cs="Times New Roman"/>
          <w:sz w:val="28"/>
          <w:szCs w:val="28"/>
        </w:rPr>
        <w:t>тся письменно в тетради, результат прислать на почту.</w:t>
      </w:r>
    </w:p>
    <w:p w:rsidR="00B05A1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Перепиши предложения ниже в вопросительную и отрицательную форму.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5A5A">
        <w:rPr>
          <w:rFonts w:ascii="Times New Roman" w:hAnsi="Times New Roman" w:cs="Times New Roman"/>
          <w:sz w:val="28"/>
          <w:szCs w:val="28"/>
          <w:highlight w:val="yellow"/>
        </w:rPr>
        <w:t>Пример</w:t>
      </w:r>
      <w:r w:rsidRPr="00545A5A">
        <w:rPr>
          <w:rFonts w:ascii="Times New Roman" w:hAnsi="Times New Roman" w:cs="Times New Roman"/>
          <w:sz w:val="28"/>
          <w:szCs w:val="28"/>
          <w:highlight w:val="yellow"/>
          <w:lang w:val="en-US"/>
        </w:rPr>
        <w:t>:</w:t>
      </w:r>
      <w:r w:rsidRPr="00545A5A">
        <w:rPr>
          <w:rFonts w:ascii="Times New Roman" w:hAnsi="Times New Roman" w:cs="Times New Roman"/>
          <w:sz w:val="28"/>
          <w:szCs w:val="28"/>
          <w:lang w:val="en-US"/>
        </w:rPr>
        <w:t xml:space="preserve"> 1. </w:t>
      </w:r>
      <w:r>
        <w:rPr>
          <w:rFonts w:ascii="Times New Roman" w:hAnsi="Times New Roman" w:cs="Times New Roman"/>
          <w:sz w:val="28"/>
          <w:szCs w:val="28"/>
          <w:lang w:val="en-US"/>
        </w:rPr>
        <w:t>He is going to study English.</w:t>
      </w:r>
    </w:p>
    <w:p w:rsidR="00545A5A" w:rsidRP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45A5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                  </w:t>
      </w:r>
      <w:r w:rsidRPr="00545A5A">
        <w:rPr>
          <w:rFonts w:ascii="Times New Roman" w:hAnsi="Times New Roman" w:cs="Times New Roman"/>
          <w:i/>
          <w:sz w:val="28"/>
          <w:szCs w:val="28"/>
          <w:lang w:val="en-US"/>
        </w:rPr>
        <w:t>He is</w:t>
      </w:r>
      <w:r w:rsidRPr="00545A5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</w:t>
      </w:r>
      <w:r w:rsidRPr="00545A5A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>not</w:t>
      </w:r>
      <w:r w:rsidRPr="00545A5A">
        <w:rPr>
          <w:rFonts w:ascii="Times New Roman" w:hAnsi="Times New Roman" w:cs="Times New Roman"/>
          <w:i/>
          <w:sz w:val="28"/>
          <w:szCs w:val="28"/>
          <w:lang w:val="en-US"/>
        </w:rPr>
        <w:t xml:space="preserve"> going to study English.</w:t>
      </w:r>
    </w:p>
    <w:p w:rsidR="00545A5A" w:rsidRP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545A5A">
        <w:rPr>
          <w:rFonts w:ascii="Times New Roman" w:hAnsi="Times New Roman" w:cs="Times New Roman"/>
          <w:b/>
          <w:i/>
          <w:color w:val="FF0000"/>
          <w:sz w:val="28"/>
          <w:szCs w:val="28"/>
          <w:lang w:val="en-US"/>
        </w:rPr>
        <w:t xml:space="preserve">                   Is</w:t>
      </w:r>
      <w:r>
        <w:rPr>
          <w:rFonts w:ascii="Times New Roman" w:hAnsi="Times New Roman" w:cs="Times New Roman"/>
          <w:i/>
          <w:sz w:val="28"/>
          <w:szCs w:val="28"/>
          <w:lang w:val="en-US"/>
        </w:rPr>
        <w:t xml:space="preserve"> he going to study English?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2</w:t>
      </w:r>
      <w:r w:rsidRPr="00545A5A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en-US"/>
        </w:rPr>
        <w:t>I am going to sell my car.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545A5A">
        <w:rPr>
          <w:rFonts w:ascii="Times New Roman" w:hAnsi="Times New Roman" w:cs="Times New Roman"/>
          <w:sz w:val="28"/>
          <w:szCs w:val="28"/>
          <w:lang w:val="en-US"/>
        </w:rPr>
        <w:t xml:space="preserve">3. </w:t>
      </w:r>
      <w:r>
        <w:rPr>
          <w:rFonts w:ascii="Times New Roman" w:hAnsi="Times New Roman" w:cs="Times New Roman"/>
          <w:sz w:val="28"/>
          <w:szCs w:val="28"/>
          <w:lang w:val="en-US"/>
        </w:rPr>
        <w:t>It is going to rain.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4. We are going to visit Italy.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5. They are going to do homework.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6. My mother is going to play tennis.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7. Sam is going to cook lunch.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8. Lulu is going to sleep.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45A5A">
        <w:rPr>
          <w:rFonts w:ascii="Times New Roman" w:hAnsi="Times New Roman" w:cs="Times New Roman"/>
          <w:b/>
          <w:sz w:val="28"/>
          <w:szCs w:val="28"/>
          <w:highlight w:val="green"/>
        </w:rPr>
        <w:lastRenderedPageBreak/>
        <w:t>4. Учебник: с.125 упр.4</w:t>
      </w:r>
      <w:r>
        <w:rPr>
          <w:rFonts w:ascii="Times New Roman" w:hAnsi="Times New Roman" w:cs="Times New Roman"/>
          <w:sz w:val="28"/>
          <w:szCs w:val="28"/>
        </w:rPr>
        <w:t xml:space="preserve"> – прослушать аудио и повторить за диктором. Аудио прикреплено на сайте лицея в разделе форумы.</w:t>
      </w:r>
    </w:p>
    <w:p w:rsidR="00545A5A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5A5A">
        <w:rPr>
          <w:rFonts w:ascii="Times New Roman" w:hAnsi="Times New Roman" w:cs="Times New Roman"/>
          <w:b/>
          <w:sz w:val="28"/>
          <w:szCs w:val="28"/>
          <w:highlight w:val="green"/>
        </w:rPr>
        <w:t xml:space="preserve">5. Учебник: с.125 упр.5 </w:t>
      </w:r>
      <w:r w:rsidRPr="00545A5A">
        <w:rPr>
          <w:rFonts w:ascii="Times New Roman" w:hAnsi="Times New Roman" w:cs="Times New Roman"/>
          <w:b/>
          <w:sz w:val="28"/>
          <w:szCs w:val="28"/>
        </w:rPr>
        <w:t>– устно.</w:t>
      </w:r>
    </w:p>
    <w:p w:rsidR="00545A5A" w:rsidRPr="00441D57" w:rsidRDefault="00545A5A" w:rsidP="00545A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sz w:val="28"/>
          <w:szCs w:val="28"/>
        </w:rPr>
        <w:t xml:space="preserve">В английском языке есть такое явление как </w:t>
      </w:r>
      <w:r w:rsidRPr="00441D57">
        <w:rPr>
          <w:rFonts w:ascii="Times New Roman" w:hAnsi="Times New Roman" w:cs="Times New Roman"/>
          <w:b/>
          <w:sz w:val="28"/>
          <w:szCs w:val="28"/>
        </w:rPr>
        <w:t>«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letter</w:t>
      </w:r>
      <w:r w:rsidR="00441D57" w:rsidRPr="00441D57">
        <w:rPr>
          <w:rFonts w:ascii="Times New Roman" w:hAnsi="Times New Roman" w:cs="Times New Roman"/>
          <w:b/>
          <w:sz w:val="28"/>
          <w:szCs w:val="28"/>
          <w:lang w:val="en-US"/>
        </w:rPr>
        <w:t>s</w:t>
      </w:r>
      <w:r w:rsidRPr="00441D57">
        <w:rPr>
          <w:rFonts w:ascii="Times New Roman" w:hAnsi="Times New Roman" w:cs="Times New Roman"/>
          <w:b/>
          <w:sz w:val="28"/>
          <w:szCs w:val="28"/>
        </w:rPr>
        <w:t>» - немые буквы.</w:t>
      </w:r>
      <w:r w:rsidRPr="00441D57">
        <w:rPr>
          <w:rFonts w:ascii="Times New Roman" w:hAnsi="Times New Roman" w:cs="Times New Roman"/>
          <w:sz w:val="28"/>
          <w:szCs w:val="28"/>
        </w:rPr>
        <w:t xml:space="preserve"> Такие буквы пишутся в словах, но не произносятся. Давайте рассмотрим несколько случаев:</w:t>
      </w:r>
    </w:p>
    <w:p w:rsidR="00545A5A" w:rsidRPr="00441D57" w:rsidRDefault="00545A5A" w:rsidP="00545A5A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b/>
          <w:sz w:val="28"/>
          <w:szCs w:val="28"/>
        </w:rPr>
        <w:t xml:space="preserve">1.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/ немая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k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441D57">
        <w:rPr>
          <w:rFonts w:ascii="Times New Roman" w:hAnsi="Times New Roman" w:cs="Times New Roman"/>
          <w:sz w:val="28"/>
          <w:szCs w:val="28"/>
        </w:rPr>
        <w:t>если слово начи</w:t>
      </w:r>
      <w:r w:rsidR="00441D57" w:rsidRPr="00441D57">
        <w:rPr>
          <w:rFonts w:ascii="Times New Roman" w:hAnsi="Times New Roman" w:cs="Times New Roman"/>
          <w:sz w:val="28"/>
          <w:szCs w:val="28"/>
        </w:rPr>
        <w:t xml:space="preserve">нается с KN, то K – не читается, т.е. она немая. Например, </w:t>
      </w:r>
      <w:r w:rsidR="00441D57" w:rsidRPr="00441D57">
        <w:rPr>
          <w:rFonts w:ascii="Times New Roman" w:hAnsi="Times New Roman" w:cs="Times New Roman"/>
          <w:sz w:val="28"/>
          <w:szCs w:val="28"/>
          <w:u w:val="single"/>
          <w:lang w:val="en-US"/>
        </w:rPr>
        <w:t>kn</w:t>
      </w:r>
      <w:r w:rsidR="00441D57" w:rsidRPr="00441D57">
        <w:rPr>
          <w:rFonts w:ascii="Times New Roman" w:hAnsi="Times New Roman" w:cs="Times New Roman"/>
          <w:sz w:val="28"/>
          <w:szCs w:val="28"/>
          <w:lang w:val="en-US"/>
        </w:rPr>
        <w:t>ow</w:t>
      </w:r>
      <w:r w:rsidR="00441D57" w:rsidRPr="00441D57">
        <w:rPr>
          <w:rFonts w:ascii="Times New Roman" w:hAnsi="Times New Roman" w:cs="Times New Roman"/>
          <w:sz w:val="28"/>
          <w:szCs w:val="28"/>
        </w:rPr>
        <w:t>.</w:t>
      </w: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b/>
          <w:sz w:val="28"/>
          <w:szCs w:val="28"/>
        </w:rPr>
        <w:t>2.</w:t>
      </w:r>
      <w:r w:rsidRPr="00441D57">
        <w:rPr>
          <w:rFonts w:ascii="Times New Roman" w:hAnsi="Times New Roman" w:cs="Times New Roman"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/ немая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h</w:t>
      </w:r>
      <w:r w:rsidRPr="00441D57">
        <w:rPr>
          <w:rFonts w:ascii="Times New Roman" w:hAnsi="Times New Roman" w:cs="Times New Roman"/>
          <w:b/>
          <w:sz w:val="28"/>
          <w:szCs w:val="28"/>
        </w:rPr>
        <w:t>:</w:t>
      </w:r>
      <w:r w:rsidRPr="00441D57">
        <w:rPr>
          <w:rFonts w:ascii="Times New Roman" w:hAnsi="Times New Roman" w:cs="Times New Roman"/>
          <w:sz w:val="28"/>
          <w:szCs w:val="28"/>
        </w:rPr>
        <w:t xml:space="preserve"> в</w:t>
      </w:r>
      <w:r w:rsidRPr="00441D57">
        <w:rPr>
          <w:rFonts w:ascii="Times New Roman" w:hAnsi="Times New Roman" w:cs="Times New Roman"/>
          <w:sz w:val="28"/>
          <w:szCs w:val="28"/>
        </w:rPr>
        <w:t xml:space="preserve"> сочетании WH буква h не произносится, когда после него идёт любая гласная (a, e, i, u, y) кроме </w:t>
      </w:r>
      <w:r w:rsidRPr="00441D57">
        <w:rPr>
          <w:rFonts w:ascii="Times New Roman" w:hAnsi="Times New Roman" w:cs="Times New Roman"/>
          <w:sz w:val="28"/>
          <w:szCs w:val="28"/>
        </w:rPr>
        <w:t xml:space="preserve">o, например, </w:t>
      </w:r>
      <w:r w:rsidRPr="00441D57">
        <w:rPr>
          <w:rFonts w:ascii="Times New Roman" w:hAnsi="Times New Roman" w:cs="Times New Roman"/>
          <w:sz w:val="28"/>
          <w:szCs w:val="28"/>
          <w:u w:val="single"/>
          <w:lang w:val="en-US"/>
        </w:rPr>
        <w:t>wh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41D57">
        <w:rPr>
          <w:rFonts w:ascii="Times New Roman" w:hAnsi="Times New Roman" w:cs="Times New Roman"/>
          <w:sz w:val="28"/>
          <w:szCs w:val="28"/>
        </w:rPr>
        <w:t>.</w:t>
      </w: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/ немая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441D57">
        <w:rPr>
          <w:rFonts w:ascii="Times New Roman" w:hAnsi="Times New Roman" w:cs="Times New Roman"/>
          <w:sz w:val="28"/>
          <w:szCs w:val="28"/>
        </w:rPr>
        <w:t xml:space="preserve">: в комбинации WH перед O буква W нe произносится. Например, </w:t>
      </w:r>
      <w:r w:rsidRPr="00441D57">
        <w:rPr>
          <w:rFonts w:ascii="Times New Roman" w:hAnsi="Times New Roman" w:cs="Times New Roman"/>
          <w:sz w:val="28"/>
          <w:szCs w:val="28"/>
          <w:u w:val="single"/>
          <w:lang w:val="en-US"/>
        </w:rPr>
        <w:t>wh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441D57">
        <w:rPr>
          <w:rFonts w:ascii="Times New Roman" w:hAnsi="Times New Roman" w:cs="Times New Roman"/>
          <w:sz w:val="28"/>
          <w:szCs w:val="28"/>
        </w:rPr>
        <w:t>.</w:t>
      </w: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b/>
          <w:sz w:val="28"/>
          <w:szCs w:val="28"/>
        </w:rPr>
        <w:t>4.</w:t>
      </w:r>
      <w:r w:rsidRPr="00441D57">
        <w:rPr>
          <w:rFonts w:ascii="Times New Roman" w:hAnsi="Times New Roman" w:cs="Times New Roman"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/ немая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  <w:r w:rsidRPr="00441D57">
        <w:rPr>
          <w:rFonts w:ascii="Times New Roman" w:hAnsi="Times New Roman" w:cs="Times New Roman"/>
          <w:b/>
          <w:sz w:val="28"/>
          <w:szCs w:val="28"/>
        </w:rPr>
        <w:t>:</w:t>
      </w:r>
      <w:r w:rsidRPr="00441D57">
        <w:rPr>
          <w:rFonts w:ascii="Times New Roman" w:hAnsi="Times New Roman" w:cs="Times New Roman"/>
          <w:sz w:val="28"/>
          <w:szCs w:val="28"/>
        </w:rPr>
        <w:t xml:space="preserve"> б</w:t>
      </w:r>
      <w:r w:rsidRPr="00441D57">
        <w:rPr>
          <w:rFonts w:ascii="Times New Roman" w:hAnsi="Times New Roman" w:cs="Times New Roman"/>
          <w:sz w:val="28"/>
          <w:szCs w:val="28"/>
        </w:rPr>
        <w:t xml:space="preserve">уква b становится немой, когда она стоит после m и перед t, т.е. в сочетаниях mb и bt она </w:t>
      </w:r>
      <w:r w:rsidRPr="00441D57">
        <w:rPr>
          <w:rFonts w:ascii="Times New Roman" w:hAnsi="Times New Roman" w:cs="Times New Roman"/>
          <w:sz w:val="28"/>
          <w:szCs w:val="28"/>
        </w:rPr>
        <w:t xml:space="preserve">не будет произносится. Например, 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>cli</w:t>
      </w:r>
      <w:r w:rsidRPr="00441D57">
        <w:rPr>
          <w:rFonts w:ascii="Times New Roman" w:hAnsi="Times New Roman" w:cs="Times New Roman"/>
          <w:sz w:val="28"/>
          <w:szCs w:val="28"/>
          <w:u w:val="single"/>
          <w:lang w:val="en-US"/>
        </w:rPr>
        <w:t>mb</w:t>
      </w:r>
      <w:r w:rsidRPr="00441D57">
        <w:rPr>
          <w:rFonts w:ascii="Times New Roman" w:hAnsi="Times New Roman" w:cs="Times New Roman"/>
          <w:sz w:val="28"/>
          <w:szCs w:val="28"/>
        </w:rPr>
        <w:t>.</w:t>
      </w: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D57">
        <w:rPr>
          <w:rFonts w:ascii="Times New Roman" w:hAnsi="Times New Roman" w:cs="Times New Roman"/>
          <w:b/>
          <w:sz w:val="28"/>
          <w:szCs w:val="28"/>
        </w:rPr>
        <w:t xml:space="preserve">5.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silent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441D57">
        <w:rPr>
          <w:rFonts w:ascii="Times New Roman" w:hAnsi="Times New Roman" w:cs="Times New Roman"/>
          <w:b/>
          <w:sz w:val="28"/>
          <w:szCs w:val="28"/>
        </w:rPr>
        <w:t xml:space="preserve"> / немая </w:t>
      </w:r>
      <w:r w:rsidRPr="00441D57">
        <w:rPr>
          <w:rFonts w:ascii="Times New Roman" w:hAnsi="Times New Roman" w:cs="Times New Roman"/>
          <w:b/>
          <w:sz w:val="28"/>
          <w:szCs w:val="28"/>
          <w:lang w:val="en-US"/>
        </w:rPr>
        <w:t>w</w:t>
      </w:r>
      <w:r w:rsidRPr="00441D57">
        <w:rPr>
          <w:rFonts w:ascii="Times New Roman" w:hAnsi="Times New Roman" w:cs="Times New Roman"/>
          <w:b/>
          <w:sz w:val="28"/>
          <w:szCs w:val="28"/>
        </w:rPr>
        <w:t>:</w:t>
      </w:r>
      <w:r w:rsidRPr="00441D57">
        <w:rPr>
          <w:rFonts w:ascii="Times New Roman" w:hAnsi="Times New Roman" w:cs="Times New Roman"/>
          <w:sz w:val="28"/>
          <w:szCs w:val="28"/>
        </w:rPr>
        <w:t xml:space="preserve"> буква </w:t>
      </w:r>
      <w:r w:rsidRPr="00441D57">
        <w:rPr>
          <w:rFonts w:ascii="Times New Roman" w:hAnsi="Times New Roman" w:cs="Times New Roman"/>
          <w:sz w:val="28"/>
          <w:szCs w:val="28"/>
        </w:rPr>
        <w:t>w является немой, если стоит в начале слова перед r. Например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en-US"/>
        </w:rPr>
        <w:t>wrong</w:t>
      </w:r>
      <w:r w:rsidRPr="00441D57">
        <w:rPr>
          <w:rFonts w:ascii="Times New Roman" w:hAnsi="Times New Roman" w:cs="Times New Roman"/>
          <w:sz w:val="28"/>
          <w:szCs w:val="28"/>
        </w:rPr>
        <w:t>.</w:t>
      </w: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Теперь давайте перейдем к упражнению 5 на с.125. Прочитай слова и назови немую букву в каждом слову (устно).</w:t>
      </w: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Default="00441D57" w:rsidP="00441D57">
      <w:pPr>
        <w:spacing w:after="0" w:line="360" w:lineRule="auto"/>
        <w:ind w:firstLine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highlight w:val="green"/>
        </w:rPr>
        <w:t>4</w:t>
      </w:r>
      <w:r w:rsidRPr="00225996">
        <w:rPr>
          <w:rFonts w:ascii="Times New Roman" w:hAnsi="Times New Roman" w:cs="Times New Roman"/>
          <w:b/>
          <w:sz w:val="28"/>
          <w:szCs w:val="28"/>
          <w:highlight w:val="green"/>
        </w:rPr>
        <w:t>. Домашнее задание</w:t>
      </w:r>
      <w:r>
        <w:rPr>
          <w:rFonts w:ascii="Times New Roman" w:hAnsi="Times New Roman" w:cs="Times New Roman"/>
          <w:sz w:val="28"/>
          <w:szCs w:val="28"/>
        </w:rPr>
        <w:t xml:space="preserve"> (прислать </w:t>
      </w:r>
      <w:r w:rsidRPr="00225996">
        <w:rPr>
          <w:rFonts w:ascii="Times New Roman" w:hAnsi="Times New Roman" w:cs="Times New Roman"/>
          <w:sz w:val="28"/>
          <w:szCs w:val="28"/>
          <w:u w:val="single"/>
        </w:rPr>
        <w:t>на следующий урок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Учебник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>.172 «</w:t>
      </w:r>
      <w:r>
        <w:rPr>
          <w:rFonts w:ascii="Times New Roman" w:hAnsi="Times New Roman" w:cs="Times New Roman"/>
          <w:sz w:val="28"/>
          <w:szCs w:val="28"/>
          <w:lang w:val="en-US"/>
        </w:rPr>
        <w:t>Be going to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 xml:space="preserve">» - </w:t>
      </w:r>
      <w:r>
        <w:rPr>
          <w:rFonts w:ascii="Times New Roman" w:hAnsi="Times New Roman" w:cs="Times New Roman"/>
          <w:sz w:val="28"/>
          <w:szCs w:val="28"/>
        </w:rPr>
        <w:t>читать</w:t>
      </w:r>
      <w:r w:rsidRPr="00441D57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F035AB">
        <w:rPr>
          <w:rFonts w:ascii="Times New Roman" w:hAnsi="Times New Roman" w:cs="Times New Roman"/>
          <w:sz w:val="28"/>
          <w:szCs w:val="28"/>
        </w:rPr>
        <w:t>абочая тетрадь: с.63 №3, №4.</w:t>
      </w:r>
    </w:p>
    <w:p w:rsid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Default="00441D57" w:rsidP="00441D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Default="00441D57" w:rsidP="00441D5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</w:pPr>
      <w:r w:rsidRPr="00B94D17">
        <w:rPr>
          <w:rFonts w:ascii="Times New Roman" w:hAnsi="Times New Roman" w:cs="Times New Roman"/>
          <w:noProof/>
          <w:color w:val="000000" w:themeColor="text1"/>
          <w:sz w:val="28"/>
          <w:szCs w:val="28"/>
          <w:highlight w:val="yellow"/>
          <w:lang w:eastAsia="ru-RU"/>
        </w:rPr>
        <w:t>!!!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Необходимо сфотографировать</w:t>
      </w:r>
      <w:r w:rsidRPr="00BF69D8"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>/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отсканировать </w:t>
      </w: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lang w:eastAsia="ru-RU"/>
        </w:rPr>
        <w:t>упражнения</w:t>
      </w: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, выполненные за этот урок в тетради и прислать результат на почту: </w:t>
      </w:r>
      <w:hyperlink r:id="rId4" w:history="1">
        <w:r w:rsidRPr="00B724EC">
          <w:rPr>
            <w:rStyle w:val="a3"/>
            <w:rFonts w:ascii="Times New Roman" w:hAnsi="Times New Roman" w:cs="Times New Roman"/>
            <w:noProof/>
            <w:sz w:val="28"/>
            <w:szCs w:val="28"/>
            <w:highlight w:val="yellow"/>
            <w:lang w:eastAsia="ru-RU"/>
          </w:rPr>
          <w:t>putinana@lyceum62.ru</w:t>
        </w:r>
      </w:hyperlink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t xml:space="preserve"> до 20.00 текущего дня. При отправлении письма, в теме сообщения необходимо указать фамилию, имя и класс обучающегося.</w:t>
      </w: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41D57" w:rsidRPr="00441D57" w:rsidRDefault="00441D57" w:rsidP="00441D5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45A5A" w:rsidRPr="00441D57" w:rsidRDefault="00545A5A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74E3" w:rsidRPr="00441D57" w:rsidRDefault="007F74E3" w:rsidP="007F74E3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F74E3" w:rsidRDefault="00F035AB" w:rsidP="00F03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049A60C0" wp14:editId="30538BB1">
            <wp:extent cx="5753100" cy="3476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3100" cy="3476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035AB" w:rsidRPr="00441D57" w:rsidRDefault="00F035AB" w:rsidP="00F035A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0B2C5065" wp14:editId="5E13414E">
            <wp:extent cx="5876925" cy="226695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876925" cy="2266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035AB" w:rsidRPr="00441D57" w:rsidSect="00B05A1A">
      <w:pgSz w:w="11906" w:h="16838"/>
      <w:pgMar w:top="720" w:right="720" w:bottom="34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CB8"/>
    <w:rsid w:val="00441D57"/>
    <w:rsid w:val="00545A5A"/>
    <w:rsid w:val="006138BE"/>
    <w:rsid w:val="007F74E3"/>
    <w:rsid w:val="009110E1"/>
    <w:rsid w:val="00B05A1A"/>
    <w:rsid w:val="00BB1CB8"/>
    <w:rsid w:val="00F03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FACAD8-B914-414D-8F95-CE9ECD02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1D5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mailto:putinana@lyceum62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459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</dc:creator>
  <cp:keywords/>
  <dc:description/>
  <cp:lastModifiedBy>Natalia</cp:lastModifiedBy>
  <cp:revision>2</cp:revision>
  <dcterms:created xsi:type="dcterms:W3CDTF">2020-04-17T11:18:00Z</dcterms:created>
  <dcterms:modified xsi:type="dcterms:W3CDTF">2020-04-17T12:21:00Z</dcterms:modified>
</cp:coreProperties>
</file>