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D16" w:rsidRPr="004E2D16" w:rsidRDefault="004E2D16" w:rsidP="00824F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4E2D16">
        <w:rPr>
          <w:rFonts w:ascii="Times New Roman" w:hAnsi="Times New Roman" w:cs="Times New Roman"/>
          <w:sz w:val="28"/>
          <w:szCs w:val="28"/>
        </w:rPr>
        <w:t>Строение и функции опорно-двигательной системы. Химический состав костей. Виды костей, строение. Типы соединения костей. Скелет, отделы. Первая помощь при переломах, ушибах, вывихах.</w:t>
      </w:r>
      <w:r w:rsidR="00824F3B">
        <w:rPr>
          <w:rFonts w:ascii="Times New Roman" w:hAnsi="Times New Roman" w:cs="Times New Roman"/>
          <w:sz w:val="28"/>
          <w:szCs w:val="28"/>
        </w:rPr>
        <w:t xml:space="preserve"> Осанка. Плоскостопие, меры предупреждения.</w:t>
      </w:r>
    </w:p>
    <w:p w:rsidR="004E2D16" w:rsidRPr="004E2D16" w:rsidRDefault="004E2D16" w:rsidP="00824F3B">
      <w:pPr>
        <w:jc w:val="both"/>
        <w:rPr>
          <w:rFonts w:ascii="Times New Roman" w:hAnsi="Times New Roman" w:cs="Times New Roman"/>
          <w:sz w:val="28"/>
          <w:szCs w:val="28"/>
        </w:rPr>
      </w:pPr>
      <w:r w:rsidRPr="004E2D16">
        <w:rPr>
          <w:rFonts w:ascii="Times New Roman" w:hAnsi="Times New Roman" w:cs="Times New Roman"/>
          <w:sz w:val="28"/>
          <w:szCs w:val="28"/>
        </w:rPr>
        <w:t>Мышцы, функции. Строение мышечного волокна.</w:t>
      </w:r>
    </w:p>
    <w:p w:rsidR="00824F3B" w:rsidRDefault="00824F3B" w:rsidP="00824F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2D16" w:rsidRPr="004E2D16" w:rsidRDefault="00824F3B" w:rsidP="00824F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E2D16" w:rsidRPr="004E2D16">
        <w:rPr>
          <w:rFonts w:ascii="Times New Roman" w:hAnsi="Times New Roman" w:cs="Times New Roman"/>
          <w:sz w:val="28"/>
          <w:szCs w:val="28"/>
        </w:rPr>
        <w:t>Строение и функции дыхательной системы. Механизмы вдоха и выдоха. Нервная и г</w:t>
      </w:r>
      <w:r w:rsidR="004E2D16" w:rsidRPr="004E2D16">
        <w:rPr>
          <w:rFonts w:ascii="Times New Roman" w:hAnsi="Times New Roman" w:cs="Times New Roman"/>
          <w:sz w:val="28"/>
          <w:szCs w:val="28"/>
        </w:rPr>
        <w:t>уморальная регуляция дыхания.</w:t>
      </w:r>
      <w:r w:rsidR="004E2D16" w:rsidRPr="004E2D16">
        <w:rPr>
          <w:rFonts w:ascii="Times New Roman" w:hAnsi="Times New Roman" w:cs="Times New Roman"/>
          <w:sz w:val="28"/>
          <w:szCs w:val="28"/>
        </w:rPr>
        <w:t xml:space="preserve"> Гигиена органов дыхательной системы. Влияние алкоголя и </w:t>
      </w:r>
      <w:proofErr w:type="spellStart"/>
      <w:r w:rsidR="004E2D16" w:rsidRPr="004E2D16">
        <w:rPr>
          <w:rFonts w:ascii="Times New Roman" w:hAnsi="Times New Roman" w:cs="Times New Roman"/>
          <w:sz w:val="28"/>
          <w:szCs w:val="28"/>
        </w:rPr>
        <w:t>табакокурения</w:t>
      </w:r>
      <w:proofErr w:type="spellEnd"/>
      <w:r w:rsidR="004E2D16" w:rsidRPr="004E2D16">
        <w:rPr>
          <w:rFonts w:ascii="Times New Roman" w:hAnsi="Times New Roman" w:cs="Times New Roman"/>
          <w:sz w:val="28"/>
          <w:szCs w:val="28"/>
        </w:rPr>
        <w:t>.</w:t>
      </w:r>
    </w:p>
    <w:p w:rsidR="004E2D16" w:rsidRPr="004E2D16" w:rsidRDefault="004E2D16" w:rsidP="00824F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24F3B" w:rsidRPr="00824F3B" w:rsidRDefault="00824F3B" w:rsidP="00824F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Внутренняя среда организма. Состав крови. </w:t>
      </w:r>
      <w:r w:rsidR="004E2D16" w:rsidRPr="004E2D16">
        <w:rPr>
          <w:rFonts w:ascii="Times New Roman" w:hAnsi="Times New Roman" w:cs="Times New Roman"/>
          <w:sz w:val="28"/>
          <w:szCs w:val="28"/>
        </w:rPr>
        <w:t>Строение и функции кровеносной системы. Строение и работа сердца.</w:t>
      </w:r>
      <w:r w:rsidR="004E2D16" w:rsidRPr="004E2D16">
        <w:rPr>
          <w:rFonts w:ascii="Times New Roman" w:hAnsi="Times New Roman" w:cs="Times New Roman"/>
          <w:sz w:val="28"/>
          <w:szCs w:val="28"/>
        </w:rPr>
        <w:t xml:space="preserve"> Группы крови. Резус-фактор. Переливание крови. Малокровие, причины. </w:t>
      </w:r>
      <w:r w:rsidR="004E2D16" w:rsidRPr="00824F3B">
        <w:rPr>
          <w:rFonts w:ascii="Times New Roman" w:hAnsi="Times New Roman" w:cs="Times New Roman"/>
          <w:sz w:val="28"/>
          <w:szCs w:val="28"/>
        </w:rPr>
        <w:t>Виды кровотечений. Первая помощь при кровотечениях.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2D16" w:rsidRPr="00824F3B">
        <w:rPr>
          <w:rFonts w:ascii="Times New Roman" w:hAnsi="Times New Roman" w:cs="Times New Roman"/>
          <w:sz w:val="28"/>
          <w:szCs w:val="28"/>
        </w:rPr>
        <w:t>Иммунная система. Виды иммунитета.</w:t>
      </w:r>
      <w:r w:rsidRPr="00824F3B">
        <w:rPr>
          <w:rFonts w:ascii="Times New Roman" w:hAnsi="Times New Roman" w:cs="Times New Roman"/>
          <w:sz w:val="28"/>
          <w:szCs w:val="28"/>
        </w:rPr>
        <w:t xml:space="preserve"> Влияние алкоголя и </w:t>
      </w:r>
      <w:proofErr w:type="spellStart"/>
      <w:r w:rsidRPr="00824F3B">
        <w:rPr>
          <w:rFonts w:ascii="Times New Roman" w:hAnsi="Times New Roman" w:cs="Times New Roman"/>
          <w:sz w:val="28"/>
          <w:szCs w:val="28"/>
        </w:rPr>
        <w:t>табакокурения</w:t>
      </w:r>
      <w:proofErr w:type="spellEnd"/>
      <w:r w:rsidRPr="00824F3B">
        <w:rPr>
          <w:rFonts w:ascii="Times New Roman" w:hAnsi="Times New Roman" w:cs="Times New Roman"/>
          <w:sz w:val="28"/>
          <w:szCs w:val="28"/>
        </w:rPr>
        <w:t xml:space="preserve"> на кровеносную систему.</w:t>
      </w:r>
    </w:p>
    <w:p w:rsidR="004E2D16" w:rsidRPr="00824F3B" w:rsidRDefault="004E2D16" w:rsidP="00824F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2D16" w:rsidRPr="00824F3B" w:rsidRDefault="00824F3B" w:rsidP="00824F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4E2D16" w:rsidRPr="00824F3B">
        <w:rPr>
          <w:rFonts w:ascii="Times New Roman" w:hAnsi="Times New Roman" w:cs="Times New Roman"/>
          <w:sz w:val="28"/>
          <w:szCs w:val="28"/>
        </w:rPr>
        <w:t>Кожа, её строение и функции.</w:t>
      </w:r>
    </w:p>
    <w:p w:rsidR="004E2D16" w:rsidRPr="00824F3B" w:rsidRDefault="004E2D16" w:rsidP="00824F3B">
      <w:pPr>
        <w:jc w:val="both"/>
        <w:rPr>
          <w:rFonts w:ascii="Times New Roman" w:hAnsi="Times New Roman" w:cs="Times New Roman"/>
          <w:sz w:val="28"/>
          <w:szCs w:val="28"/>
        </w:rPr>
      </w:pPr>
      <w:r w:rsidRPr="00824F3B">
        <w:rPr>
          <w:rFonts w:ascii="Times New Roman" w:hAnsi="Times New Roman" w:cs="Times New Roman"/>
          <w:sz w:val="28"/>
          <w:szCs w:val="28"/>
        </w:rPr>
        <w:t>Первая помощь при ожогах и обморожениях.</w:t>
      </w:r>
    </w:p>
    <w:p w:rsidR="00824F3B" w:rsidRDefault="00824F3B" w:rsidP="00824F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2D16" w:rsidRPr="00824F3B" w:rsidRDefault="00824F3B" w:rsidP="00824F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4E2D16" w:rsidRPr="00824F3B">
        <w:rPr>
          <w:rFonts w:ascii="Times New Roman" w:hAnsi="Times New Roman" w:cs="Times New Roman"/>
          <w:sz w:val="28"/>
          <w:szCs w:val="28"/>
        </w:rPr>
        <w:t>Строение и функции выделительной системы. Нефрон, строение. Образование первичной и вторичной мочи. Состав. Гуморальная регуляция мочеобразования и мочевыделения.</w:t>
      </w:r>
    </w:p>
    <w:p w:rsidR="004E2D16" w:rsidRPr="004E2D16" w:rsidRDefault="004E2D16" w:rsidP="00824F3B">
      <w:pPr>
        <w:jc w:val="both"/>
        <w:rPr>
          <w:rFonts w:ascii="Times New Roman" w:hAnsi="Times New Roman" w:cs="Times New Roman"/>
          <w:sz w:val="28"/>
          <w:szCs w:val="28"/>
        </w:rPr>
      </w:pPr>
      <w:r w:rsidRPr="004E2D16">
        <w:rPr>
          <w:rFonts w:ascii="Times New Roman" w:hAnsi="Times New Roman" w:cs="Times New Roman"/>
          <w:sz w:val="28"/>
          <w:szCs w:val="28"/>
        </w:rPr>
        <w:t>Условно-рефлекторная и безусловно-рефлекторная регуляция мочеобразования и мочевыделения.</w:t>
      </w:r>
    </w:p>
    <w:p w:rsidR="004E2D16" w:rsidRPr="004E2D16" w:rsidRDefault="004E2D16" w:rsidP="00824F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2D16" w:rsidRPr="00824F3B" w:rsidRDefault="00824F3B" w:rsidP="00824F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4E2D16" w:rsidRPr="00824F3B">
        <w:rPr>
          <w:rFonts w:ascii="Times New Roman" w:hAnsi="Times New Roman" w:cs="Times New Roman"/>
          <w:sz w:val="28"/>
          <w:szCs w:val="28"/>
        </w:rPr>
        <w:t>Отделы и подотделы нервной системы, функции.</w:t>
      </w:r>
    </w:p>
    <w:p w:rsidR="004E2D16" w:rsidRPr="00824F3B" w:rsidRDefault="004E2D16" w:rsidP="00824F3B">
      <w:pPr>
        <w:jc w:val="both"/>
        <w:rPr>
          <w:rFonts w:ascii="Times New Roman" w:hAnsi="Times New Roman" w:cs="Times New Roman"/>
          <w:sz w:val="28"/>
          <w:szCs w:val="28"/>
        </w:rPr>
      </w:pPr>
      <w:r w:rsidRPr="00824F3B">
        <w:rPr>
          <w:rFonts w:ascii="Times New Roman" w:hAnsi="Times New Roman" w:cs="Times New Roman"/>
          <w:sz w:val="28"/>
          <w:szCs w:val="28"/>
        </w:rPr>
        <w:t>Строение рефлекторной дуги. Виды рефлексов. Защитные рефлексы.</w:t>
      </w:r>
      <w:r w:rsidR="00824F3B" w:rsidRPr="00824F3B">
        <w:rPr>
          <w:rFonts w:ascii="Times New Roman" w:hAnsi="Times New Roman" w:cs="Times New Roman"/>
          <w:sz w:val="28"/>
          <w:szCs w:val="28"/>
        </w:rPr>
        <w:t xml:space="preserve"> </w:t>
      </w:r>
      <w:r w:rsidRPr="00824F3B">
        <w:rPr>
          <w:rFonts w:ascii="Times New Roman" w:hAnsi="Times New Roman" w:cs="Times New Roman"/>
          <w:sz w:val="28"/>
          <w:szCs w:val="28"/>
        </w:rPr>
        <w:t>Спинной мозг. Строение и функции. Примеры спинномозговых рефлексов.</w:t>
      </w:r>
    </w:p>
    <w:p w:rsidR="004E2D16" w:rsidRDefault="004E2D16" w:rsidP="00824F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2D16" w:rsidRPr="00824F3B" w:rsidRDefault="00824F3B" w:rsidP="00824F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4E2D16" w:rsidRPr="00824F3B">
        <w:rPr>
          <w:rFonts w:ascii="Times New Roman" w:hAnsi="Times New Roman" w:cs="Times New Roman"/>
          <w:sz w:val="28"/>
          <w:szCs w:val="28"/>
        </w:rPr>
        <w:t>Отделы головного мозга и их функции (продолговатый мозг, мозжечок, мост, средний, промежуточный, большие полушария). Доли больших полушарий головного мозга, функции.</w:t>
      </w:r>
    </w:p>
    <w:p w:rsidR="004E2D16" w:rsidRPr="004E2D16" w:rsidRDefault="004E2D16" w:rsidP="00824F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E2D16" w:rsidRPr="00824F3B" w:rsidRDefault="00824F3B" w:rsidP="00824F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Органы чувств, их строение. Анализаторы. Зрительный анализатор. Слуховой анализатор. Вестибулярный анализатор. Вкусовой анализатор. </w:t>
      </w:r>
      <w:r w:rsidR="004E2D16" w:rsidRPr="00824F3B">
        <w:rPr>
          <w:rFonts w:ascii="Times New Roman" w:hAnsi="Times New Roman" w:cs="Times New Roman"/>
          <w:sz w:val="28"/>
          <w:szCs w:val="28"/>
        </w:rPr>
        <w:t>Гигиена зрения. Нарушения зрения.</w:t>
      </w:r>
    </w:p>
    <w:p w:rsidR="004E2D16" w:rsidRPr="004E2D16" w:rsidRDefault="004E2D16" w:rsidP="00824F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E2D16" w:rsidRPr="00824F3B" w:rsidRDefault="00824F3B" w:rsidP="00824F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4E2D16" w:rsidRPr="00824F3B">
        <w:rPr>
          <w:rFonts w:ascii="Times New Roman" w:hAnsi="Times New Roman" w:cs="Times New Roman"/>
          <w:sz w:val="28"/>
          <w:szCs w:val="28"/>
        </w:rPr>
        <w:t>Строение и функции пищеварительной системы.</w:t>
      </w:r>
    </w:p>
    <w:p w:rsidR="004E2D16" w:rsidRPr="00824F3B" w:rsidRDefault="004E2D16" w:rsidP="00824F3B">
      <w:pPr>
        <w:jc w:val="both"/>
        <w:rPr>
          <w:rFonts w:ascii="Times New Roman" w:hAnsi="Times New Roman" w:cs="Times New Roman"/>
          <w:sz w:val="28"/>
          <w:szCs w:val="28"/>
        </w:rPr>
      </w:pPr>
      <w:r w:rsidRPr="00824F3B">
        <w:rPr>
          <w:rFonts w:ascii="Times New Roman" w:hAnsi="Times New Roman" w:cs="Times New Roman"/>
          <w:sz w:val="28"/>
          <w:szCs w:val="28"/>
        </w:rPr>
        <w:t>Гуморальная регуляция пищеварения.</w:t>
      </w:r>
      <w:r w:rsidRPr="00824F3B">
        <w:rPr>
          <w:rFonts w:ascii="Times New Roman" w:hAnsi="Times New Roman" w:cs="Times New Roman"/>
          <w:sz w:val="28"/>
          <w:szCs w:val="28"/>
        </w:rPr>
        <w:t xml:space="preserve"> Условно-рефлекторная и безусловно-рефлекторная регуляция пищеварения.</w:t>
      </w:r>
    </w:p>
    <w:p w:rsidR="004E2D16" w:rsidRPr="00824F3B" w:rsidRDefault="004E2D16" w:rsidP="00824F3B">
      <w:pPr>
        <w:jc w:val="both"/>
        <w:rPr>
          <w:rFonts w:ascii="Times New Roman" w:hAnsi="Times New Roman" w:cs="Times New Roman"/>
          <w:sz w:val="28"/>
          <w:szCs w:val="28"/>
        </w:rPr>
      </w:pPr>
      <w:r w:rsidRPr="00824F3B">
        <w:rPr>
          <w:rFonts w:ascii="Times New Roman" w:hAnsi="Times New Roman" w:cs="Times New Roman"/>
          <w:sz w:val="28"/>
          <w:szCs w:val="28"/>
        </w:rPr>
        <w:t>Первая помощь при отравлениях.</w:t>
      </w:r>
    </w:p>
    <w:p w:rsidR="004E2D16" w:rsidRDefault="004E2D16" w:rsidP="00824F3B">
      <w:pPr>
        <w:jc w:val="both"/>
        <w:rPr>
          <w:rFonts w:ascii="Times New Roman" w:hAnsi="Times New Roman" w:cs="Times New Roman"/>
          <w:sz w:val="28"/>
          <w:szCs w:val="28"/>
        </w:rPr>
      </w:pPr>
      <w:r w:rsidRPr="00824F3B">
        <w:rPr>
          <w:rFonts w:ascii="Times New Roman" w:hAnsi="Times New Roman" w:cs="Times New Roman"/>
          <w:sz w:val="28"/>
          <w:szCs w:val="28"/>
        </w:rPr>
        <w:t xml:space="preserve">Гигиена питания. Влияние алкоголя и </w:t>
      </w:r>
      <w:proofErr w:type="spellStart"/>
      <w:r w:rsidRPr="00824F3B">
        <w:rPr>
          <w:rFonts w:ascii="Times New Roman" w:hAnsi="Times New Roman" w:cs="Times New Roman"/>
          <w:sz w:val="28"/>
          <w:szCs w:val="28"/>
        </w:rPr>
        <w:t>табакокурения</w:t>
      </w:r>
      <w:proofErr w:type="spellEnd"/>
      <w:r w:rsidRPr="00824F3B">
        <w:rPr>
          <w:rFonts w:ascii="Times New Roman" w:hAnsi="Times New Roman" w:cs="Times New Roman"/>
          <w:sz w:val="28"/>
          <w:szCs w:val="28"/>
        </w:rPr>
        <w:t xml:space="preserve"> на органы пищеварительной системы.</w:t>
      </w:r>
    </w:p>
    <w:p w:rsidR="00824F3B" w:rsidRDefault="00824F3B" w:rsidP="00824F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24F3B" w:rsidRPr="004E2D16" w:rsidRDefault="00824F3B" w:rsidP="00824F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Pr="004E2D16">
        <w:rPr>
          <w:rFonts w:ascii="Times New Roman" w:hAnsi="Times New Roman" w:cs="Times New Roman"/>
          <w:sz w:val="28"/>
          <w:szCs w:val="28"/>
        </w:rPr>
        <w:t>Эндокринная система. Классификация желез.</w:t>
      </w:r>
    </w:p>
    <w:p w:rsidR="00824F3B" w:rsidRPr="00824F3B" w:rsidRDefault="00824F3B" w:rsidP="00824F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2D16" w:rsidRPr="00824F3B" w:rsidRDefault="004E2D16" w:rsidP="00824F3B">
      <w:pPr>
        <w:jc w:val="both"/>
        <w:rPr>
          <w:rFonts w:ascii="Times New Roman" w:hAnsi="Times New Roman" w:cs="Times New Roman"/>
          <w:sz w:val="28"/>
          <w:szCs w:val="28"/>
        </w:rPr>
      </w:pPr>
      <w:r w:rsidRPr="00824F3B">
        <w:rPr>
          <w:rFonts w:ascii="Times New Roman" w:hAnsi="Times New Roman" w:cs="Times New Roman"/>
          <w:sz w:val="28"/>
          <w:szCs w:val="28"/>
        </w:rPr>
        <w:t>Щитовидная железа, гормоны, функции.</w:t>
      </w:r>
    </w:p>
    <w:p w:rsidR="004E2D16" w:rsidRPr="004E2D16" w:rsidRDefault="004E2D16" w:rsidP="00824F3B">
      <w:pPr>
        <w:jc w:val="both"/>
        <w:rPr>
          <w:rFonts w:ascii="Times New Roman" w:hAnsi="Times New Roman" w:cs="Times New Roman"/>
          <w:sz w:val="28"/>
          <w:szCs w:val="28"/>
        </w:rPr>
      </w:pPr>
      <w:r w:rsidRPr="004E2D16">
        <w:rPr>
          <w:rFonts w:ascii="Times New Roman" w:hAnsi="Times New Roman" w:cs="Times New Roman"/>
          <w:sz w:val="28"/>
          <w:szCs w:val="28"/>
        </w:rPr>
        <w:t>Надпочечники, строение, гормоны, функции.</w:t>
      </w:r>
    </w:p>
    <w:p w:rsidR="004E2D16" w:rsidRPr="004E2D16" w:rsidRDefault="004E2D16" w:rsidP="00824F3B">
      <w:pPr>
        <w:jc w:val="both"/>
        <w:rPr>
          <w:rFonts w:ascii="Times New Roman" w:hAnsi="Times New Roman" w:cs="Times New Roman"/>
          <w:sz w:val="28"/>
          <w:szCs w:val="28"/>
        </w:rPr>
      </w:pPr>
      <w:r w:rsidRPr="004E2D16">
        <w:rPr>
          <w:rFonts w:ascii="Times New Roman" w:hAnsi="Times New Roman" w:cs="Times New Roman"/>
          <w:sz w:val="28"/>
          <w:szCs w:val="28"/>
        </w:rPr>
        <w:t>Гипофиз, гормоны, функции.</w:t>
      </w:r>
    </w:p>
    <w:p w:rsidR="004E2D16" w:rsidRPr="00824F3B" w:rsidRDefault="004E2D16" w:rsidP="00824F3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824F3B">
        <w:rPr>
          <w:rFonts w:ascii="Times New Roman" w:hAnsi="Times New Roman" w:cs="Times New Roman"/>
          <w:sz w:val="28"/>
          <w:szCs w:val="28"/>
        </w:rPr>
        <w:t>Поджелудочная железа, гормоны, функции.</w:t>
      </w:r>
    </w:p>
    <w:bookmarkEnd w:id="0"/>
    <w:p w:rsidR="004E2D16" w:rsidRDefault="004E2D16" w:rsidP="00824F3B">
      <w:pPr>
        <w:jc w:val="both"/>
        <w:rPr>
          <w:rFonts w:ascii="Times New Roman" w:hAnsi="Times New Roman" w:cs="Times New Roman"/>
          <w:b/>
          <w:sz w:val="28"/>
        </w:rPr>
      </w:pPr>
    </w:p>
    <w:p w:rsidR="004E2D16" w:rsidRPr="0018290A" w:rsidRDefault="004E2D16" w:rsidP="00824F3B">
      <w:pPr>
        <w:jc w:val="both"/>
        <w:rPr>
          <w:rFonts w:ascii="Times New Roman" w:hAnsi="Times New Roman" w:cs="Times New Roman"/>
          <w:sz w:val="28"/>
        </w:rPr>
      </w:pPr>
    </w:p>
    <w:p w:rsidR="004E2D16" w:rsidRDefault="004E2D16" w:rsidP="00824F3B">
      <w:pPr>
        <w:jc w:val="both"/>
        <w:rPr>
          <w:rFonts w:ascii="Times New Roman" w:hAnsi="Times New Roman" w:cs="Times New Roman"/>
          <w:b/>
          <w:sz w:val="28"/>
        </w:rPr>
      </w:pPr>
    </w:p>
    <w:p w:rsidR="004E2D16" w:rsidRDefault="004E2D16" w:rsidP="00824F3B">
      <w:pPr>
        <w:jc w:val="both"/>
        <w:rPr>
          <w:rFonts w:ascii="Times New Roman" w:hAnsi="Times New Roman" w:cs="Times New Roman"/>
          <w:b/>
          <w:sz w:val="28"/>
        </w:rPr>
      </w:pPr>
    </w:p>
    <w:p w:rsidR="004E2D16" w:rsidRDefault="004E2D16" w:rsidP="00824F3B">
      <w:pPr>
        <w:jc w:val="both"/>
        <w:rPr>
          <w:rFonts w:ascii="Times New Roman" w:hAnsi="Times New Roman" w:cs="Times New Roman"/>
          <w:b/>
          <w:sz w:val="28"/>
        </w:rPr>
      </w:pPr>
    </w:p>
    <w:p w:rsidR="004E2D16" w:rsidRPr="0018290A" w:rsidRDefault="004E2D16" w:rsidP="00824F3B">
      <w:pPr>
        <w:jc w:val="both"/>
        <w:rPr>
          <w:rFonts w:ascii="Times New Roman" w:hAnsi="Times New Roman" w:cs="Times New Roman"/>
          <w:sz w:val="28"/>
        </w:rPr>
      </w:pPr>
    </w:p>
    <w:sectPr w:rsidR="004E2D16" w:rsidRPr="001829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8E72A6"/>
    <w:multiLevelType w:val="hybridMultilevel"/>
    <w:tmpl w:val="9AD67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D16"/>
    <w:rsid w:val="004E2D16"/>
    <w:rsid w:val="005D68FA"/>
    <w:rsid w:val="00824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1D345"/>
  <w15:chartTrackingRefBased/>
  <w15:docId w15:val="{4AC2612D-9ABB-481E-95CF-6778E6391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D16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2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2020-03-17T17:43:00Z</dcterms:created>
  <dcterms:modified xsi:type="dcterms:W3CDTF">2020-03-17T17:59:00Z</dcterms:modified>
</cp:coreProperties>
</file>