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40"/>
        <w:gridCol w:w="3640"/>
        <w:gridCol w:w="3640"/>
        <w:gridCol w:w="3640"/>
      </w:tblGrid>
      <w:tr w:rsidR="007F0A6C" w14:paraId="1B88D2D6" w14:textId="77777777" w:rsidTr="007F0A6C">
        <w:tc>
          <w:tcPr>
            <w:tcW w:w="3640" w:type="dxa"/>
          </w:tcPr>
          <w:p w14:paraId="0CEFECB2" w14:textId="77777777" w:rsidR="007F0A6C" w:rsidRDefault="007F0A6C">
            <w:r>
              <w:t xml:space="preserve">Хронологический период </w:t>
            </w:r>
          </w:p>
          <w:p w14:paraId="3AF83DFA" w14:textId="58028716" w:rsidR="007F0A6C" w:rsidRDefault="007F0A6C">
            <w:r>
              <w:t>Основные даты, понятия, личности</w:t>
            </w:r>
          </w:p>
        </w:tc>
        <w:tc>
          <w:tcPr>
            <w:tcW w:w="3640" w:type="dxa"/>
          </w:tcPr>
          <w:p w14:paraId="606E6786" w14:textId="0ADC53FE" w:rsidR="007F0A6C" w:rsidRDefault="007F0A6C">
            <w:r>
              <w:t>События внутренней политики</w:t>
            </w:r>
          </w:p>
        </w:tc>
        <w:tc>
          <w:tcPr>
            <w:tcW w:w="3640" w:type="dxa"/>
          </w:tcPr>
          <w:p w14:paraId="0686795E" w14:textId="0C6EC514" w:rsidR="007F0A6C" w:rsidRDefault="007F0A6C">
            <w:r>
              <w:t>События внешней политики</w:t>
            </w:r>
          </w:p>
        </w:tc>
        <w:tc>
          <w:tcPr>
            <w:tcW w:w="3640" w:type="dxa"/>
          </w:tcPr>
          <w:p w14:paraId="6FEABE06" w14:textId="4D81042C" w:rsidR="007F0A6C" w:rsidRDefault="007F0A6C">
            <w:r>
              <w:t>Основные события зарубежных стран</w:t>
            </w:r>
          </w:p>
        </w:tc>
      </w:tr>
      <w:tr w:rsidR="007F0A6C" w14:paraId="6EED0706" w14:textId="77777777" w:rsidTr="007F0A6C">
        <w:tc>
          <w:tcPr>
            <w:tcW w:w="3640" w:type="dxa"/>
          </w:tcPr>
          <w:p w14:paraId="6B0D0985" w14:textId="77777777" w:rsidR="007F0A6C" w:rsidRDefault="007F0A6C"/>
        </w:tc>
        <w:tc>
          <w:tcPr>
            <w:tcW w:w="3640" w:type="dxa"/>
          </w:tcPr>
          <w:p w14:paraId="6E3332D8" w14:textId="77777777" w:rsidR="007F0A6C" w:rsidRDefault="007F0A6C"/>
        </w:tc>
        <w:tc>
          <w:tcPr>
            <w:tcW w:w="3640" w:type="dxa"/>
          </w:tcPr>
          <w:p w14:paraId="3D32684D" w14:textId="77777777" w:rsidR="007F0A6C" w:rsidRDefault="007F0A6C"/>
        </w:tc>
        <w:tc>
          <w:tcPr>
            <w:tcW w:w="3640" w:type="dxa"/>
          </w:tcPr>
          <w:p w14:paraId="51D83819" w14:textId="77777777" w:rsidR="007F0A6C" w:rsidRDefault="007F0A6C"/>
        </w:tc>
      </w:tr>
    </w:tbl>
    <w:p w14:paraId="6A444A81" w14:textId="77777777" w:rsidR="00A47C15" w:rsidRDefault="00A47C15"/>
    <w:sectPr w:rsidR="00A47C15" w:rsidSect="007F0A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A6C"/>
    <w:rsid w:val="007F0A6C"/>
    <w:rsid w:val="00A47C15"/>
    <w:rsid w:val="00E8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A20DD"/>
  <w15:chartTrackingRefBased/>
  <w15:docId w15:val="{A81A9C86-3B04-41DA-827D-EB9AE6025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0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1</cp:revision>
  <dcterms:created xsi:type="dcterms:W3CDTF">2020-05-15T06:41:00Z</dcterms:created>
  <dcterms:modified xsi:type="dcterms:W3CDTF">2020-05-15T07:01:00Z</dcterms:modified>
</cp:coreProperties>
</file>