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6BA" w:rsidRDefault="000836BA" w:rsidP="001112F7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0836B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Внутренняя среда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организма (кровь, лимфа и тканевая жидкость)</w:t>
      </w:r>
    </w:p>
    <w:p w:rsidR="000836BA" w:rsidRPr="000836BA" w:rsidRDefault="000836BA" w:rsidP="000836BA">
      <w:pPr>
        <w:pStyle w:val="a3"/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0836B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Кровь движется по системе замкнутых сосудов и непосредственно не контактирует с клетками ткани.</w:t>
      </w:r>
    </w:p>
    <w:p w:rsidR="000836BA" w:rsidRPr="000836BA" w:rsidRDefault="000836BA" w:rsidP="000836BA">
      <w:pPr>
        <w:pStyle w:val="a3"/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0836B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Тканевая жидкость образуется из жидкой части крови и обеспечивает обмен веществ клеток. Затем она поступает в кровеносные и лимфатические сосуды.</w:t>
      </w:r>
    </w:p>
    <w:p w:rsidR="000836BA" w:rsidRPr="000836BA" w:rsidRDefault="000836BA" w:rsidP="000836BA">
      <w:pPr>
        <w:pStyle w:val="a3"/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0836B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Лимфа образуется из тканевой жидкости, которая попадает в слепо замкнутые капилляры лимфатической системы, по лимфатическим сосудам лимфа направляется в вены большого круга кровообращения. Это дополнительная транспортная система, выполняет также и защитную функцию.</w:t>
      </w:r>
    </w:p>
    <w:p w:rsidR="000836BA" w:rsidRPr="000836BA" w:rsidRDefault="000836BA" w:rsidP="000836BA">
      <w:pPr>
        <w:shd w:val="clear" w:color="auto" w:fill="FFFFFF"/>
        <w:spacing w:after="0" w:line="240" w:lineRule="auto"/>
        <w:ind w:firstLine="567"/>
        <w:jc w:val="both"/>
        <w:outlineLvl w:val="4"/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</w:pPr>
      <w:r w:rsidRPr="000836B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Жидкости, составляющие внутреннюю среду, обладают постоянным составом – гомеостазом. Он является результатом подвижного равновесия веществ, одни из которых приходят во внутреннюю среду, а другие покидают её. </w:t>
      </w:r>
      <w:r w:rsidRPr="000836BA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Из-за небольшой разницы между поступлением и расходом веществ их концентрация во внутренней среде непрерывно колеблется. Так количество сахара в крови у взрослого человека может колебаться от 0,8 до 1, 2 г/л.</w:t>
      </w:r>
    </w:p>
    <w:p w:rsidR="000836BA" w:rsidRDefault="000836BA" w:rsidP="001112F7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1112F7" w:rsidRDefault="001112F7" w:rsidP="001112F7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1112F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Кровеносная система. Кровообращение</w:t>
      </w:r>
    </w:p>
    <w:p w:rsidR="00414C30" w:rsidRPr="00414C30" w:rsidRDefault="00414C30" w:rsidP="00414C30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Функции крови:</w:t>
      </w:r>
    </w:p>
    <w:p w:rsidR="00414C30" w:rsidRPr="00414C30" w:rsidRDefault="00414C30" w:rsidP="00414C30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Основная функция крови - это транспорт веществ.</w:t>
      </w:r>
    </w:p>
    <w:p w:rsidR="00414C30" w:rsidRPr="00414C30" w:rsidRDefault="00414C30" w:rsidP="00414C30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Дыхательная функция. Кровь переносит газы: кислород от легких к органам и тканям, а обратно углекислый газ.</w:t>
      </w:r>
    </w:p>
    <w:p w:rsidR="00414C30" w:rsidRPr="00414C30" w:rsidRDefault="00414C30" w:rsidP="00414C30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Трофическая и выделительная функция. Кровь доставляет органам и тканям питательные вещества, забирая от них продукты их метаболизма.</w:t>
      </w:r>
    </w:p>
    <w:p w:rsidR="00414C30" w:rsidRPr="00414C30" w:rsidRDefault="000836BA" w:rsidP="00414C30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Гуморальная и т</w:t>
      </w:r>
      <w:r w:rsid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ранспортная.</w:t>
      </w:r>
      <w:r w:rsidR="00414C30" w:rsidRP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Кровь переносит гомоны от места их синтеза к органам-мишеням.</w:t>
      </w:r>
    </w:p>
    <w:p w:rsidR="00414C30" w:rsidRPr="00414C30" w:rsidRDefault="00414C30" w:rsidP="00414C30">
      <w:pPr>
        <w:shd w:val="clear" w:color="auto" w:fill="FFFFFF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Кровь транспортирует по организму воду и ионы.</w:t>
      </w:r>
    </w:p>
    <w:p w:rsidR="00414C30" w:rsidRPr="00414C30" w:rsidRDefault="00414C30" w:rsidP="00414C30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Терморегуляторная функция. Кровь перераспределяет в организме тепловую энергию.</w:t>
      </w:r>
    </w:p>
    <w:p w:rsidR="00414C30" w:rsidRPr="00414C30" w:rsidRDefault="000836BA" w:rsidP="00414C30">
      <w:pPr>
        <w:numPr>
          <w:ilvl w:val="0"/>
          <w:numId w:val="3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Гомеостатическая. </w:t>
      </w:r>
      <w:r w:rsidR="00414C30" w:rsidRP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Кровь 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участвует в поддержании гомеостаза</w:t>
      </w:r>
      <w:r w:rsidR="00414C30" w:rsidRP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.</w:t>
      </w:r>
    </w:p>
    <w:p w:rsidR="00414C30" w:rsidRPr="00414C30" w:rsidRDefault="000836BA" w:rsidP="00414C30">
      <w:pPr>
        <w:numPr>
          <w:ilvl w:val="0"/>
          <w:numId w:val="3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Защитная. </w:t>
      </w:r>
      <w:r w:rsidR="00414C30" w:rsidRPr="00414C3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Кровь, с помощью неспецифического и специфического иммунитета, защищает организм от внешних и внутренних вредных факторов.</w:t>
      </w:r>
    </w:p>
    <w:p w:rsidR="00414C30" w:rsidRPr="001112F7" w:rsidRDefault="00414C30" w:rsidP="001112F7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1112F7" w:rsidRPr="001112F7" w:rsidRDefault="001112F7" w:rsidP="001112F7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1112F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Состав крови</w:t>
      </w:r>
    </w:p>
    <w:p w:rsidR="001112F7" w:rsidRPr="001112F7" w:rsidRDefault="001112F7" w:rsidP="00831CA8">
      <w:pPr>
        <w:pStyle w:val="a4"/>
        <w:spacing w:before="0" w:beforeAutospacing="0" w:after="0" w:afterAutospacing="0"/>
        <w:jc w:val="both"/>
        <w:rPr>
          <w:color w:val="000000"/>
        </w:rPr>
      </w:pPr>
      <w:r w:rsidRPr="001112F7">
        <w:rPr>
          <w:b/>
          <w:bCs/>
          <w:i/>
          <w:iCs/>
          <w:color w:val="000000"/>
        </w:rPr>
        <w:t>Кровь</w:t>
      </w:r>
      <w:r w:rsidRPr="001112F7">
        <w:rPr>
          <w:color w:val="000000"/>
        </w:rPr>
        <w:t>- это жидкая ткань организма, разновидность соединительной ткани.</w:t>
      </w:r>
    </w:p>
    <w:p w:rsidR="001112F7" w:rsidRPr="001112F7" w:rsidRDefault="001112F7" w:rsidP="00831CA8">
      <w:pPr>
        <w:pStyle w:val="a4"/>
        <w:spacing w:before="0" w:beforeAutospacing="0" w:after="0" w:afterAutospacing="0"/>
        <w:jc w:val="center"/>
        <w:rPr>
          <w:color w:val="000000"/>
        </w:rPr>
      </w:pPr>
      <w:r w:rsidRPr="001112F7">
        <w:rPr>
          <w:b/>
          <w:bCs/>
          <w:color w:val="000000"/>
        </w:rPr>
        <w:t>СОСТАВ КРОВИ ЧЕЛОВЕКА</w:t>
      </w:r>
    </w:p>
    <w:p w:rsidR="001112F7" w:rsidRPr="001112F7" w:rsidRDefault="001112F7" w:rsidP="00831CA8">
      <w:pPr>
        <w:pStyle w:val="a4"/>
        <w:spacing w:before="0" w:beforeAutospacing="0" w:after="0" w:afterAutospacing="0"/>
        <w:jc w:val="both"/>
        <w:rPr>
          <w:color w:val="000000"/>
        </w:rPr>
      </w:pPr>
      <w:r w:rsidRPr="001112F7">
        <w:rPr>
          <w:color w:val="000000"/>
        </w:rPr>
        <w:t>Как и любая ткань, кровь состоит из клеток и межклеточного вещества.</w:t>
      </w:r>
    </w:p>
    <w:p w:rsidR="001112F7" w:rsidRPr="00831CA8" w:rsidRDefault="001112F7" w:rsidP="00831CA8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831CA8">
        <w:rPr>
          <w:b/>
          <w:color w:val="000000"/>
        </w:rPr>
        <w:t>Межклеточное вещество крови называется </w:t>
      </w:r>
      <w:proofErr w:type="spellStart"/>
      <w:proofErr w:type="gramStart"/>
      <w:r w:rsidRPr="00831CA8">
        <w:rPr>
          <w:b/>
          <w:bCs/>
          <w:i/>
          <w:iCs/>
          <w:color w:val="000000"/>
        </w:rPr>
        <w:t>плазмой</w:t>
      </w:r>
      <w:r w:rsidRPr="00831CA8">
        <w:rPr>
          <w:b/>
          <w:color w:val="000000"/>
        </w:rPr>
        <w:t>,она</w:t>
      </w:r>
      <w:proofErr w:type="spellEnd"/>
      <w:proofErr w:type="gramEnd"/>
      <w:r w:rsidRPr="00831CA8">
        <w:rPr>
          <w:b/>
          <w:color w:val="000000"/>
        </w:rPr>
        <w:t xml:space="preserve"> составляет 55% от общего объема крови.</w:t>
      </w:r>
      <w:r w:rsidR="00831CA8" w:rsidRPr="00831CA8">
        <w:rPr>
          <w:b/>
          <w:color w:val="000000"/>
        </w:rPr>
        <w:t xml:space="preserve"> Она состоит из воды, органических и неорганических веществ.</w:t>
      </w:r>
    </w:p>
    <w:p w:rsidR="001112F7" w:rsidRDefault="001112F7" w:rsidP="00831CA8">
      <w:pPr>
        <w:pStyle w:val="a4"/>
        <w:spacing w:before="0" w:beforeAutospacing="0" w:after="0" w:afterAutospacing="0"/>
        <w:jc w:val="both"/>
        <w:rPr>
          <w:b/>
          <w:color w:val="000000"/>
        </w:rPr>
      </w:pPr>
      <w:r w:rsidRPr="00831CA8">
        <w:rPr>
          <w:b/>
          <w:color w:val="000000"/>
        </w:rPr>
        <w:t>Существует также понятие </w:t>
      </w:r>
      <w:r w:rsidRPr="00831CA8">
        <w:rPr>
          <w:b/>
          <w:bCs/>
          <w:i/>
          <w:iCs/>
          <w:color w:val="000000"/>
        </w:rPr>
        <w:t>сыворотка крови</w:t>
      </w:r>
      <w:r w:rsidRPr="00831CA8">
        <w:rPr>
          <w:b/>
          <w:color w:val="000000"/>
        </w:rPr>
        <w:t>, в отличие от плазмы сыворотка крови не содержит фибриноген. Сыворотку крови получают при центрифугировании цельной крови без антикоагулянта.</w:t>
      </w:r>
    </w:p>
    <w:p w:rsidR="001112F7" w:rsidRPr="001112F7" w:rsidRDefault="001112F7" w:rsidP="001112F7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9F0408" w:rsidRPr="009F0408" w:rsidRDefault="009F0408" w:rsidP="00831CA8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9F0408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Форменные элементы крови</w:t>
      </w:r>
    </w:p>
    <w:tbl>
      <w:tblPr>
        <w:tblW w:w="5000" w:type="pct"/>
        <w:tblBorders>
          <w:top w:val="single" w:sz="12" w:space="0" w:color="999999"/>
          <w:left w:val="single" w:sz="12" w:space="0" w:color="999999"/>
          <w:bottom w:val="single" w:sz="12" w:space="0" w:color="999999"/>
          <w:right w:val="single" w:sz="12" w:space="0" w:color="999999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0"/>
        <w:gridCol w:w="3227"/>
        <w:gridCol w:w="3960"/>
        <w:gridCol w:w="1699"/>
      </w:tblGrid>
      <w:tr w:rsidR="009F0408" w:rsidRPr="001112F7" w:rsidTr="001112F7">
        <w:tc>
          <w:tcPr>
            <w:tcW w:w="86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Признаки</w:t>
            </w: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Эритроциты</w:t>
            </w:r>
          </w:p>
        </w:tc>
        <w:tc>
          <w:tcPr>
            <w:tcW w:w="184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Лейкоциты</w:t>
            </w:r>
          </w:p>
        </w:tc>
        <w:tc>
          <w:tcPr>
            <w:tcW w:w="7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Тромбоциты</w:t>
            </w:r>
          </w:p>
        </w:tc>
      </w:tr>
      <w:tr w:rsidR="009F0408" w:rsidRPr="001112F7" w:rsidTr="001112F7">
        <w:tc>
          <w:tcPr>
            <w:tcW w:w="86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Характеристика и строение</w:t>
            </w: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Двояковогнутые</w:t>
            </w: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, не имеют </w:t>
            </w:r>
            <w:r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ядра.</w:t>
            </w: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 Содержат белок -гемоглобин. </w:t>
            </w:r>
          </w:p>
        </w:tc>
        <w:tc>
          <w:tcPr>
            <w:tcW w:w="184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6D79CD" w:rsidRPr="001112F7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Крупные бесцвет</w:t>
            </w: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softHyphen/>
              <w:t>ные клетки, имеющие ядро; способны дви</w:t>
            </w: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softHyphen/>
              <w:t>гаться.</w:t>
            </w:r>
            <w:r w:rsidR="006D79CD"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 </w:t>
            </w:r>
          </w:p>
          <w:p w:rsidR="009F0408" w:rsidRPr="001112F7" w:rsidRDefault="006D79CD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Виды:</w:t>
            </w:r>
          </w:p>
          <w:p w:rsidR="009F0408" w:rsidRPr="001112F7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1) Фагоциты</w:t>
            </w:r>
            <w:r w:rsidR="006D79CD"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.</w:t>
            </w:r>
          </w:p>
          <w:p w:rsidR="006D79CD" w:rsidRPr="009F0408" w:rsidRDefault="006D79CD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2) Лимфоциты</w:t>
            </w:r>
          </w:p>
        </w:tc>
        <w:tc>
          <w:tcPr>
            <w:tcW w:w="7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Мелкие пластин</w:t>
            </w: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softHyphen/>
              <w:t>ки, не имеющие ядра. Содержат белок фибрино</w:t>
            </w: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softHyphen/>
              <w:t>ген.</w:t>
            </w:r>
          </w:p>
        </w:tc>
      </w:tr>
      <w:tr w:rsidR="009F0408" w:rsidRPr="001112F7" w:rsidTr="001112F7">
        <w:tc>
          <w:tcPr>
            <w:tcW w:w="86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Количество в 1мм3.</w:t>
            </w: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4.5-5 млн.</w:t>
            </w:r>
          </w:p>
        </w:tc>
        <w:tc>
          <w:tcPr>
            <w:tcW w:w="184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5-7 тыс.</w:t>
            </w:r>
          </w:p>
        </w:tc>
        <w:tc>
          <w:tcPr>
            <w:tcW w:w="7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400 тыс.</w:t>
            </w:r>
          </w:p>
        </w:tc>
      </w:tr>
      <w:tr w:rsidR="009F0408" w:rsidRPr="001112F7" w:rsidTr="001112F7">
        <w:tc>
          <w:tcPr>
            <w:tcW w:w="86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Функции</w:t>
            </w: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Перенос кислоро</w:t>
            </w: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softHyphen/>
              <w:t>да и углекислого газа.</w:t>
            </w:r>
          </w:p>
        </w:tc>
        <w:tc>
          <w:tcPr>
            <w:tcW w:w="184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6D79CD" w:rsidRPr="001112F7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защищают организм</w:t>
            </w:r>
            <w:r w:rsidR="006D79CD"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:</w:t>
            </w:r>
          </w:p>
          <w:p w:rsidR="009F0408" w:rsidRPr="001112F7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1) путём поглощения (фагоцитоза) вредных чужеродных частиц, бактерий, а также мёртвых или погибающих клеток.</w:t>
            </w:r>
          </w:p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2) </w:t>
            </w:r>
            <w:r w:rsidR="006D79CD"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с помощью выработки антител</w:t>
            </w:r>
          </w:p>
        </w:tc>
        <w:tc>
          <w:tcPr>
            <w:tcW w:w="7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Принимают уча</w:t>
            </w: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softHyphen/>
              <w:t>стие в свертыва</w:t>
            </w: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softHyphen/>
              <w:t>нии крови.</w:t>
            </w:r>
          </w:p>
        </w:tc>
      </w:tr>
      <w:tr w:rsidR="009F0408" w:rsidRPr="001112F7" w:rsidTr="001112F7">
        <w:tc>
          <w:tcPr>
            <w:tcW w:w="86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>Место образования</w:t>
            </w: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Красный к</w:t>
            </w: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остный мозг.</w:t>
            </w:r>
          </w:p>
        </w:tc>
        <w:tc>
          <w:tcPr>
            <w:tcW w:w="184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Костный мозг, лимфатические узлы, селезенка.</w:t>
            </w:r>
          </w:p>
        </w:tc>
        <w:tc>
          <w:tcPr>
            <w:tcW w:w="7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1112F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Красный к</w:t>
            </w:r>
            <w:r w:rsidRPr="009F0408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остный мозг.</w:t>
            </w:r>
          </w:p>
        </w:tc>
      </w:tr>
      <w:tr w:rsidR="009F0408" w:rsidRPr="001112F7" w:rsidTr="001112F7">
        <w:tc>
          <w:tcPr>
            <w:tcW w:w="86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Место разрушения</w:t>
            </w: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Печень, селезенка</w:t>
            </w:r>
          </w:p>
        </w:tc>
        <w:tc>
          <w:tcPr>
            <w:tcW w:w="184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Всюду</w:t>
            </w:r>
          </w:p>
        </w:tc>
        <w:tc>
          <w:tcPr>
            <w:tcW w:w="7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F0408" w:rsidRPr="009F0408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F040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Селезенка</w:t>
            </w:r>
          </w:p>
        </w:tc>
      </w:tr>
      <w:tr w:rsidR="009F0408" w:rsidRPr="001112F7" w:rsidTr="001112F7">
        <w:tc>
          <w:tcPr>
            <w:tcW w:w="86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F0408" w:rsidRPr="001112F7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F0408" w:rsidRPr="001112F7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184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F0408" w:rsidRPr="001112F7" w:rsidRDefault="009F0408" w:rsidP="001112F7">
            <w:pPr>
              <w:spacing w:after="0" w:line="240" w:lineRule="auto"/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Фагоциты </w:t>
            </w:r>
            <w:r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были</w:t>
            </w:r>
            <w:r w:rsidRPr="001112F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открыты</w:t>
            </w:r>
            <w:r w:rsidRPr="001112F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1112F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1112F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. </w:t>
            </w:r>
            <w:r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Мечниковым</w:t>
            </w:r>
            <w:r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, отвечают за клеточный </w:t>
            </w:r>
            <w:r w:rsidR="006D79CD"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(неспецифический) </w:t>
            </w:r>
            <w:r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иммунитет.</w:t>
            </w:r>
          </w:p>
          <w:p w:rsidR="006D79CD" w:rsidRPr="001112F7" w:rsidRDefault="006D79CD" w:rsidP="001112F7">
            <w:pPr>
              <w:spacing w:after="0" w:line="240" w:lineRule="auto"/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Лимфоциты обеспечивают гуморальный иммунитет (специфический</w:t>
            </w:r>
            <w:proofErr w:type="gramStart"/>
            <w:r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),который</w:t>
            </w:r>
            <w:proofErr w:type="gramEnd"/>
            <w:r w:rsidRPr="001112F7">
              <w:rPr>
                <w:rStyle w:val="w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открыл П. Эрлих.</w:t>
            </w:r>
          </w:p>
          <w:p w:rsidR="009F0408" w:rsidRPr="001112F7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1112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7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F0408" w:rsidRPr="001112F7" w:rsidRDefault="009F0408" w:rsidP="00111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</w:tc>
      </w:tr>
    </w:tbl>
    <w:p w:rsidR="009F0408" w:rsidRPr="001112F7" w:rsidRDefault="001112F7" w:rsidP="001112F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9900"/>
          <w:kern w:val="36"/>
          <w:sz w:val="24"/>
          <w:szCs w:val="24"/>
          <w:lang w:eastAsia="ru-RU"/>
        </w:rPr>
      </w:pPr>
      <w:r w:rsidRPr="001112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190F7DE" wp14:editId="39B8C845">
            <wp:extent cx="5940425" cy="4455319"/>
            <wp:effectExtent l="0" t="0" r="3175" b="2540"/>
            <wp:docPr id="7" name="Рисунок 7" descr="https://ds04.infourok.ru/uploads/ex/0571/000116e0-dd359365/640/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s04.infourok.ru/uploads/ex/0571/000116e0-dd359365/640/img1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DDC" w:rsidRPr="00261DDC" w:rsidRDefault="00261DDC" w:rsidP="00261DD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261DD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Лейкоциты способны проникать сквозь стенку капилляров и выходить в межклеточное пространство. При повреждении кожи в ранку попадают бактерии. Подобно тому, как амеба движется навстречу пище, так и лейкоциты направляются к бактериям, захватывают их и переваривают.</w:t>
      </w:r>
    </w:p>
    <w:p w:rsidR="00414C30" w:rsidRDefault="00414C30" w:rsidP="001112F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9900"/>
          <w:kern w:val="36"/>
          <w:sz w:val="24"/>
          <w:szCs w:val="24"/>
          <w:lang w:eastAsia="ru-RU"/>
        </w:rPr>
      </w:pPr>
    </w:p>
    <w:p w:rsidR="00414C30" w:rsidRPr="00261DDC" w:rsidRDefault="000836BA" w:rsidP="00261DD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0836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В плазме крови имеется белок </w:t>
      </w:r>
      <w:r w:rsidRPr="000836BA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  <w:t>фибриноген,</w:t>
      </w:r>
      <w:r w:rsidRPr="000836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который при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травмах и повреждении тромбоцитов, под действием ферментов, попавших в плазму при разрушении тромбоцитов,</w:t>
      </w:r>
      <w:r w:rsidRPr="000836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превращается в нерастворимые нити </w:t>
      </w:r>
      <w:r w:rsidRPr="000836BA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  <w:t>фибрина</w:t>
      </w:r>
      <w:r w:rsidRPr="000836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и образует сгусток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- тромб</w:t>
      </w:r>
      <w:r w:rsidRPr="000836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, препятствующий кровотечению из ран.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261DD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Процесс свертывания крови происходит п</w:t>
      </w:r>
      <w:r w:rsidR="00261DDC" w:rsidRPr="00261DD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ри наличии солей </w:t>
      </w:r>
      <w:proofErr w:type="spellStart"/>
      <w:r w:rsidR="00261DDC" w:rsidRPr="00261DDC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  <w:t>Са</w:t>
      </w:r>
      <w:proofErr w:type="spellEnd"/>
      <w:r w:rsidR="00261DDC" w:rsidRPr="00261DDC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  <w:t xml:space="preserve"> и витамина К</w:t>
      </w:r>
      <w:r w:rsidR="00261DDC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  <w:t>.</w:t>
      </w:r>
    </w:p>
    <w:p w:rsidR="00261DDC" w:rsidRPr="000836BA" w:rsidRDefault="00261DDC" w:rsidP="000836B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9F0408" w:rsidRPr="009F0408" w:rsidRDefault="009F0408" w:rsidP="001112F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9900"/>
          <w:kern w:val="36"/>
          <w:sz w:val="24"/>
          <w:szCs w:val="24"/>
          <w:lang w:eastAsia="ru-RU"/>
        </w:rPr>
      </w:pPr>
      <w:r w:rsidRPr="009F0408">
        <w:rPr>
          <w:rFonts w:ascii="Times New Roman" w:eastAsia="Times New Roman" w:hAnsi="Times New Roman" w:cs="Times New Roman"/>
          <w:b/>
          <w:bCs/>
          <w:color w:val="009900"/>
          <w:kern w:val="36"/>
          <w:sz w:val="24"/>
          <w:szCs w:val="24"/>
          <w:lang w:eastAsia="ru-RU"/>
        </w:rPr>
        <w:t>Кровообращение у человека</w:t>
      </w:r>
    </w:p>
    <w:p w:rsidR="009F0408" w:rsidRPr="009F0408" w:rsidRDefault="009F0408" w:rsidP="006319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040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lang w:eastAsia="ru-RU"/>
        </w:rPr>
        <w:t>Артериальная кровь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– это кровь, насыщенная кислородом.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9F040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lang w:eastAsia="ru-RU"/>
        </w:rPr>
        <w:t>Венозная кровь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– насыщенная углекислым газом.</w:t>
      </w:r>
    </w:p>
    <w:p w:rsidR="006319EF" w:rsidRDefault="009F0408" w:rsidP="006319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040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lang w:eastAsia="ru-RU"/>
        </w:rPr>
        <w:t>Артерии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– это сосуды, несущие кровь от сердца. </w:t>
      </w:r>
      <w:r w:rsidR="006319EF" w:rsidRPr="006319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Представляют собой цилиндрической формы трубки, стенки которых состоят из 3-х оболочек: наружной, средней и внутренней. </w:t>
      </w:r>
      <w:r w:rsidR="006319EF" w:rsidRPr="006319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Наружная</w:t>
      </w:r>
      <w:r w:rsidR="006319EF" w:rsidRPr="006319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(адвентициальная) оболочка представлена соединительной тканью, </w:t>
      </w:r>
      <w:r w:rsidR="006319EF" w:rsidRPr="006319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средняя</w:t>
      </w:r>
      <w:r w:rsidR="006319EF" w:rsidRPr="006319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– гладкомышечной, </w:t>
      </w:r>
      <w:r w:rsidR="006319EF" w:rsidRPr="006319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внутренняя</w:t>
      </w:r>
      <w:r w:rsidR="006319EF" w:rsidRPr="006319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– э</w:t>
      </w:r>
      <w:r w:rsidR="006319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пи</w:t>
      </w:r>
      <w:r w:rsidR="006319EF" w:rsidRPr="006319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телиальной</w:t>
      </w:r>
      <w:r w:rsidR="006319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9F040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lang w:eastAsia="ru-RU"/>
        </w:rPr>
        <w:lastRenderedPageBreak/>
        <w:t>Вены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– это сосуды, несущие кровь к сердцу. </w:t>
      </w:r>
      <w:r w:rsidR="006319EF" w:rsidRPr="006319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Стенки вен гораздо тоньше и слабее артериальных, но состоят из тех же трех оболочек. Однако эластические и мышечные элементы в венах развиты меньше, поэтому стенки вен более податливы и могут спадаться. В отличие от ар</w:t>
      </w:r>
      <w:r w:rsidR="006319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терий многие вены имеют клапаны, препятствующие обратному току крови.</w:t>
      </w:r>
    </w:p>
    <w:p w:rsidR="009F0408" w:rsidRDefault="006319EF" w:rsidP="006319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Капилляры – мелкие кровеносные сосуды, состоящие из однослойного эпителия.</w:t>
      </w:r>
      <w:r w:rsidR="009F0408"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="009F0408" w:rsidRPr="009F0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 малом круге кровообращения по артериям течет венозная кровь, а по венам – артериальная.)</w:t>
      </w:r>
    </w:p>
    <w:p w:rsidR="006319EF" w:rsidRPr="009F0408" w:rsidRDefault="006319EF" w:rsidP="00261D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Прямоугольник 12" descr="схема кровеносных сосудов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053B67" id="Прямоугольник 12" o:spid="_x0000_s1026" alt="схема кровеносных сосудов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BZhSfbBgMAAAMGAAAOAAAAAAAAAAAAAAAAAC4CAABkcnMvZTJvRG9jLnhtbFBLAQIt&#10;ABQABgAIAAAAIQBMoOks2AAAAAMBAAAPAAAAAAAAAAAAAAAAAGAFAABkcnMvZG93bnJldi54bWxQ&#10;SwUGAAAAAAQABADzAAAAZQYAAAAA&#10;" filled="f" stroked="f">
                <o:lock v:ext="edit" aspectratio="t"/>
                <w10:anchorlock/>
              </v:rect>
            </w:pict>
          </mc:Fallback>
        </mc:AlternateContent>
      </w:r>
    </w:p>
    <w:p w:rsidR="00261DDC" w:rsidRPr="00261DDC" w:rsidRDefault="00261DDC" w:rsidP="00261D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61D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Сердце в грудной полости немного смещ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ено относительно средней линии влево.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261D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Находится сердце в специальной околосердечной сумке из соединительной ткани (</w:t>
      </w:r>
      <w:r w:rsidRPr="00261D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перикарде</w:t>
      </w:r>
      <w:r w:rsidRPr="00261D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). Внутренняя поверхность перикарда (околосердечной сумки) выделяет жидкость, увлажняющую сердце и уменьшающую его трение при сокращениях.</w:t>
      </w:r>
    </w:p>
    <w:p w:rsidR="00261DDC" w:rsidRPr="00261DDC" w:rsidRDefault="00261DDC" w:rsidP="00261D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61D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Стенка сердца состоит из трёх оболочек, самой мощной из которых является средняя — </w:t>
      </w:r>
      <w:r w:rsidRPr="00261D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миокард</w:t>
      </w:r>
      <w:r w:rsidRPr="00261D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образованная сердечной </w:t>
      </w:r>
      <w:proofErr w:type="gramStart"/>
      <w:r w:rsidRPr="00261D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поперечно-полосатой</w:t>
      </w:r>
      <w:proofErr w:type="gramEnd"/>
      <w:r w:rsidRPr="00261D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мышечной тканью. Волокна миокарда соединяются таким образом, что возбуждение, возникающее в одной области сердечной мышцы, быстро распространяется по всему сердцу, и оно сокращается, выталкивая кровь.</w:t>
      </w:r>
    </w:p>
    <w:p w:rsidR="009F0408" w:rsidRPr="009F0408" w:rsidRDefault="00261DDC" w:rsidP="0011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</w:t>
      </w:r>
      <w:r w:rsidR="009F0408"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человека, у всех остальных млекопитающих, а </w:t>
      </w:r>
      <w:proofErr w:type="gramStart"/>
      <w:r w:rsidR="009F0408"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так же</w:t>
      </w:r>
      <w:proofErr w:type="gramEnd"/>
      <w:r w:rsidR="009F0408"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у птиц </w:t>
      </w:r>
      <w:r w:rsidR="009F0408" w:rsidRPr="009F040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lang w:eastAsia="ru-RU"/>
        </w:rPr>
        <w:t>сердце четырехкамерное</w:t>
      </w:r>
      <w:r w:rsidR="009F0408"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состоит из двух предсердий и двух желудочков (в левой половине сердца кровь артериальная, в правой – венозная, смешивание не происходит из-за полной перегородки в желудочке).</w:t>
      </w:r>
    </w:p>
    <w:p w:rsidR="009F0408" w:rsidRPr="009F0408" w:rsidRDefault="009F0408" w:rsidP="0011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Между желудочками и предсердиями находятся </w:t>
      </w:r>
      <w:r w:rsidRPr="009F040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lang w:eastAsia="ru-RU"/>
        </w:rPr>
        <w:t>створчатые клапаны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а между артериями и желудочками – </w:t>
      </w:r>
      <w:r w:rsidRPr="009F040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lang w:eastAsia="ru-RU"/>
        </w:rPr>
        <w:t>полулунные. 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Клапаны не дают крови течь назад (из желудочка в предсердие, из аорты в желудочек).</w:t>
      </w:r>
    </w:p>
    <w:p w:rsidR="00261DDC" w:rsidRPr="00261DDC" w:rsidRDefault="009F0408" w:rsidP="0011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Самая толстая стенка у левого желудочка, т.к. он толкает кровь по большому кругу кровообращения. При сокращении левого желудочка создается пульсовая волна, а также максимальное артериальное давление.</w:t>
      </w:r>
    </w:p>
    <w:p w:rsidR="009F0408" w:rsidRPr="009F0408" w:rsidRDefault="00261DDC" w:rsidP="0011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76493667" wp14:editId="25C050F7">
            <wp:extent cx="5940425" cy="4449518"/>
            <wp:effectExtent l="0" t="0" r="3175" b="8255"/>
            <wp:docPr id="9" name="Рисунок 9" descr="http://lugaschool54.com/wp-content/uploads/2016/09/Screenshot_9-10-1024x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lugaschool54.com/wp-content/uploads/2016/09/Screenshot_9-10-1024x76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9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0408" w:rsidRPr="009F0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F0408" w:rsidRPr="009F040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lang w:eastAsia="ru-RU"/>
        </w:rPr>
        <w:t>Давление крови:</w:t>
      </w:r>
      <w:r w:rsidR="009F0408"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в артериях самое большое, в капиллярах среднее, в венах самое маленькое. </w:t>
      </w:r>
      <w:r w:rsidR="009F0408" w:rsidRPr="009F040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lang w:eastAsia="ru-RU"/>
        </w:rPr>
        <w:t>Скорость крови:</w:t>
      </w:r>
      <w:r w:rsidR="009F0408"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в артериях самая большая, в капиллярах самая маленькая, в венах средняя.</w:t>
      </w:r>
    </w:p>
    <w:p w:rsidR="009F0408" w:rsidRPr="009F0408" w:rsidRDefault="009F0408" w:rsidP="0011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040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lang w:eastAsia="ru-RU"/>
        </w:rPr>
        <w:t>Большой круг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 кровообращения: из левого желудочка артериальная кровь по артериям идет ко всем органам тела. В капиллярах большого круга происходит газообмен: кислород переходит из 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крови в ткани, а углекислый газ – из тканей в кровь. Кровь становится венозной, по полым венам поступает в правое предсердие, а оттуда – в правый желудочек.</w:t>
      </w:r>
    </w:p>
    <w:p w:rsidR="009F0408" w:rsidRPr="009F0408" w:rsidRDefault="009F0408" w:rsidP="001112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0408">
        <w:rPr>
          <w:rFonts w:ascii="Times New Roman" w:eastAsia="Times New Roman" w:hAnsi="Times New Roman" w:cs="Times New Roman"/>
          <w:b/>
          <w:bCs/>
          <w:color w:val="357EB3"/>
          <w:sz w:val="24"/>
          <w:szCs w:val="24"/>
          <w:lang w:eastAsia="ru-RU"/>
        </w:rPr>
        <w:t>Малый круг:</w:t>
      </w:r>
      <w:r w:rsidRPr="009F0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из правого желудочка венозная кровь по легочным артериям идет к легким. В капиллярах легких происходит газообмен: углекислый газ переходит из крови в воздух, а кислород – из воздуха в кровь, кровь становится артериальной и по легочным венам поступает в левое предсердие, а оттуда – в левый желудочек.</w:t>
      </w:r>
    </w:p>
    <w:p w:rsidR="009A3AA9" w:rsidRDefault="00261DDC" w:rsidP="001112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64151C">
            <wp:extent cx="5931609" cy="4448810"/>
            <wp:effectExtent l="0" t="0" r="0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391" cy="44493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16FF" w:rsidRDefault="003516FF" w:rsidP="000F70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16FF">
        <w:rPr>
          <w:rFonts w:ascii="Times New Roman" w:hAnsi="Times New Roman" w:cs="Times New Roman"/>
          <w:b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22C71448" wp14:editId="4A61C0A8">
            <wp:simplePos x="0" y="0"/>
            <wp:positionH relativeFrom="column">
              <wp:posOffset>-327660</wp:posOffset>
            </wp:positionH>
            <wp:positionV relativeFrom="paragraph">
              <wp:posOffset>219075</wp:posOffset>
            </wp:positionV>
            <wp:extent cx="2665730" cy="3752850"/>
            <wp:effectExtent l="0" t="0" r="1270" b="0"/>
            <wp:wrapTight wrapText="bothSides">
              <wp:wrapPolygon edited="0">
                <wp:start x="0" y="0"/>
                <wp:lineTo x="0" y="21490"/>
                <wp:lineTo x="21456" y="21490"/>
                <wp:lineTo x="21456" y="0"/>
                <wp:lineTo x="0" y="0"/>
              </wp:wrapPolygon>
            </wp:wrapTight>
            <wp:docPr id="13" name="Рисунок 13" descr="http://www.proallergiyu.ru/images/bolezni/image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proallergiyu.ru/images/bolezni/image04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73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>Иммунитет</w:t>
      </w:r>
    </w:p>
    <w:p w:rsid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ИММУНИТЕТ </w:t>
      </w:r>
      <w:r w:rsidRPr="003516FF">
        <w:rPr>
          <w:rFonts w:ascii="Times New Roman" w:hAnsi="Times New Roman" w:cs="Times New Roman"/>
          <w:b/>
          <w:bCs/>
          <w:sz w:val="24"/>
          <w:szCs w:val="24"/>
        </w:rPr>
        <w:t>– способность организма находить чужеродные тела и вещества (антигены) и избавляться от них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00000" w:rsidRPr="003516FF" w:rsidRDefault="003516FF" w:rsidP="003516FF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Органы иммунной </w:t>
      </w:r>
      <w:proofErr w:type="spellStart"/>
      <w:r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>системы</w:t>
      </w:r>
      <w:r w:rsidR="008637F5"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>Костный</w:t>
      </w:r>
      <w:proofErr w:type="spellEnd"/>
      <w:r w:rsidR="008637F5"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мозг</w:t>
      </w:r>
    </w:p>
    <w:p w:rsidR="00000000" w:rsidRPr="003516FF" w:rsidRDefault="008637F5" w:rsidP="003516F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>Миндал</w:t>
      </w:r>
      <w:r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>ины</w:t>
      </w:r>
    </w:p>
    <w:p w:rsidR="00000000" w:rsidRPr="003516FF" w:rsidRDefault="008637F5" w:rsidP="003516F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>Вилочковая железа (тимус)</w:t>
      </w:r>
    </w:p>
    <w:p w:rsidR="00000000" w:rsidRPr="003516FF" w:rsidRDefault="003516FF" w:rsidP="003516F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Лимфоидная ткань</w:t>
      </w:r>
    </w:p>
    <w:p w:rsidR="00000000" w:rsidRPr="003516FF" w:rsidRDefault="008637F5" w:rsidP="003516F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>Лимфатич</w:t>
      </w:r>
      <w:r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>еские узлы</w:t>
      </w:r>
    </w:p>
    <w:p w:rsidR="00000000" w:rsidRPr="003516FF" w:rsidRDefault="008637F5" w:rsidP="003516F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Селезенка </w:t>
      </w:r>
    </w:p>
    <w:p w:rsidR="003516FF" w:rsidRP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000" w:rsidRPr="003516FF" w:rsidRDefault="008637F5" w:rsidP="003516F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16FF">
        <w:rPr>
          <w:rFonts w:ascii="Times New Roman" w:hAnsi="Times New Roman" w:cs="Times New Roman"/>
          <w:b/>
          <w:bCs/>
          <w:sz w:val="24"/>
          <w:szCs w:val="24"/>
        </w:rPr>
        <w:t>Антитела</w:t>
      </w:r>
      <w:r w:rsidRPr="003516FF">
        <w:rPr>
          <w:rFonts w:ascii="Times New Roman" w:hAnsi="Times New Roman" w:cs="Times New Roman"/>
          <w:b/>
          <w:bCs/>
          <w:sz w:val="24"/>
          <w:szCs w:val="24"/>
        </w:rPr>
        <w:t> (</w:t>
      </w:r>
      <w:r w:rsidRPr="003516FF">
        <w:rPr>
          <w:rFonts w:ascii="Times New Roman" w:hAnsi="Times New Roman" w:cs="Times New Roman"/>
          <w:b/>
          <w:bCs/>
          <w:sz w:val="24"/>
          <w:szCs w:val="24"/>
        </w:rPr>
        <w:t>иммуноглобулины</w:t>
      </w:r>
      <w:r w:rsidRPr="003516FF">
        <w:rPr>
          <w:rFonts w:ascii="Times New Roman" w:hAnsi="Times New Roman" w:cs="Times New Roman"/>
          <w:b/>
          <w:bCs/>
          <w:sz w:val="24"/>
          <w:szCs w:val="24"/>
        </w:rPr>
        <w:t>) — белки плазмы крови, образу</w:t>
      </w:r>
      <w:r w:rsidRPr="003516FF">
        <w:rPr>
          <w:rFonts w:ascii="Times New Roman" w:hAnsi="Times New Roman" w:cs="Times New Roman"/>
          <w:b/>
          <w:bCs/>
          <w:sz w:val="24"/>
          <w:szCs w:val="24"/>
        </w:rPr>
        <w:t xml:space="preserve">ющиеся в ответ на введение в организм человека </w:t>
      </w:r>
      <w:r w:rsidRPr="003516FF">
        <w:rPr>
          <w:rFonts w:ascii="Times New Roman" w:hAnsi="Times New Roman" w:cs="Times New Roman"/>
          <w:b/>
          <w:bCs/>
          <w:sz w:val="24"/>
          <w:szCs w:val="24"/>
        </w:rPr>
        <w:t xml:space="preserve">антигенов </w:t>
      </w:r>
      <w:r w:rsidRPr="003516FF">
        <w:rPr>
          <w:rFonts w:ascii="Times New Roman" w:hAnsi="Times New Roman" w:cs="Times New Roman"/>
          <w:b/>
          <w:bCs/>
          <w:sz w:val="24"/>
          <w:szCs w:val="24"/>
        </w:rPr>
        <w:t>(бактерий, вирусов)</w:t>
      </w:r>
      <w:r w:rsidRPr="003516FF">
        <w:rPr>
          <w:rFonts w:ascii="Times New Roman" w:hAnsi="Times New Roman" w:cs="Times New Roman"/>
          <w:b/>
          <w:bCs/>
          <w:sz w:val="24"/>
          <w:szCs w:val="24"/>
        </w:rPr>
        <w:t>. Связываясь активными центрами с антигенами, антитела препятствуют их размножению или нейтрализуют выделяемые ими токсины.</w:t>
      </w:r>
    </w:p>
    <w:p w:rsid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516FF" w:rsidRP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>АНТИТЕЛА</w:t>
      </w:r>
      <w:r w:rsidRPr="003516FF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gramStart"/>
      <w:r w:rsidRPr="003516FF">
        <w:rPr>
          <w:rFonts w:ascii="Times New Roman" w:hAnsi="Times New Roman" w:cs="Times New Roman"/>
          <w:b/>
          <w:bCs/>
          <w:sz w:val="24"/>
          <w:szCs w:val="24"/>
        </w:rPr>
        <w:t>СПЕЦИФИЧЕСКИЕ БЕЛКИ</w:t>
      </w:r>
      <w:proofErr w:type="gramEnd"/>
      <w:r w:rsidRPr="003516FF">
        <w:rPr>
          <w:rFonts w:ascii="Times New Roman" w:hAnsi="Times New Roman" w:cs="Times New Roman"/>
          <w:b/>
          <w:bCs/>
          <w:sz w:val="24"/>
          <w:szCs w:val="24"/>
        </w:rPr>
        <w:t xml:space="preserve"> ОБРАЗОВАННЫЕ В</w:t>
      </w:r>
    </w:p>
    <w:p w:rsidR="003516FF" w:rsidRPr="003516FF" w:rsidRDefault="003516FF" w:rsidP="003516F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16FF">
        <w:rPr>
          <w:rFonts w:ascii="Times New Roman" w:hAnsi="Times New Roman" w:cs="Times New Roman"/>
          <w:b/>
          <w:bCs/>
          <w:sz w:val="24"/>
          <w:szCs w:val="24"/>
        </w:rPr>
        <w:t xml:space="preserve"> ОТВЕТ НА ПРИНИКНОВЕНИЕ В ОРГАНИЗМ ЧУЖЕРОДНЫХ ВЕЩЕСТВ</w:t>
      </w:r>
    </w:p>
    <w:p w:rsidR="003516FF" w:rsidRPr="003516FF" w:rsidRDefault="003516FF" w:rsidP="003516F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16FF">
        <w:rPr>
          <w:rFonts w:ascii="Times New Roman" w:hAnsi="Times New Roman" w:cs="Times New Roman"/>
          <w:b/>
          <w:bCs/>
          <w:sz w:val="24"/>
          <w:szCs w:val="24"/>
          <w:u w:val="single"/>
        </w:rPr>
        <w:t>АНТИГЕНЫ</w:t>
      </w:r>
      <w:r w:rsidRPr="003516FF">
        <w:rPr>
          <w:rFonts w:ascii="Times New Roman" w:hAnsi="Times New Roman" w:cs="Times New Roman"/>
          <w:b/>
          <w:bCs/>
          <w:sz w:val="24"/>
          <w:szCs w:val="24"/>
        </w:rPr>
        <w:t xml:space="preserve"> – ЧУЖЕРОДНЫЕ ВЕЩЕСТВА, ПРОНИКШИЕ В ОРГАНИЗМ</w:t>
      </w:r>
    </w:p>
    <w:p w:rsidR="003516FF" w:rsidRP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16FF" w:rsidRP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6FF">
        <w:rPr>
          <w:rFonts w:ascii="Times New Roman" w:hAnsi="Times New Roman" w:cs="Times New Roman"/>
          <w:b/>
          <w:sz w:val="24"/>
          <w:szCs w:val="24"/>
        </w:rPr>
        <w:lastRenderedPageBreak/>
        <w:t>Естественный иммунитет - имеющийся или самовозникающий у человека.</w:t>
      </w:r>
    </w:p>
    <w:p w:rsidR="003516FF" w:rsidRP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6FF">
        <w:rPr>
          <w:rFonts w:ascii="Times New Roman" w:hAnsi="Times New Roman" w:cs="Times New Roman"/>
          <w:b/>
          <w:sz w:val="24"/>
          <w:szCs w:val="24"/>
        </w:rPr>
        <w:t>Искусственный иммунитет – иммунитет, полученный путем использования медицинских средств.</w:t>
      </w:r>
    </w:p>
    <w:p w:rsidR="003516FF" w:rsidRP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6FF">
        <w:rPr>
          <w:rFonts w:ascii="Times New Roman" w:hAnsi="Times New Roman" w:cs="Times New Roman"/>
          <w:b/>
          <w:sz w:val="24"/>
          <w:szCs w:val="24"/>
        </w:rPr>
        <w:t>Активный иммунитет – иммунитет, выработанный в результате болезни или введения вакцины.</w:t>
      </w:r>
    </w:p>
    <w:p w:rsidR="003516FF" w:rsidRP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6FF">
        <w:rPr>
          <w:rFonts w:ascii="Times New Roman" w:hAnsi="Times New Roman" w:cs="Times New Roman"/>
          <w:b/>
          <w:sz w:val="24"/>
          <w:szCs w:val="24"/>
        </w:rPr>
        <w:t xml:space="preserve">Пассивный иммунитет – иммунитет, полученный после введения готовых антител (сыворотки) </w:t>
      </w:r>
    </w:p>
    <w:p w:rsidR="00000000" w:rsidRDefault="008637F5" w:rsidP="003516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6FF">
        <w:rPr>
          <w:rFonts w:ascii="Times New Roman" w:hAnsi="Times New Roman" w:cs="Times New Roman"/>
          <w:b/>
          <w:sz w:val="24"/>
          <w:szCs w:val="24"/>
        </w:rPr>
        <w:t>Вакцина – жидкость, содержащая ослабленные микробы или их яды.</w:t>
      </w:r>
    </w:p>
    <w:p w:rsidR="003516FF" w:rsidRP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Пример: от бешенства.</w:t>
      </w:r>
    </w:p>
    <w:p w:rsidR="003516FF" w:rsidRDefault="003516FF" w:rsidP="003516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6FF">
        <w:rPr>
          <w:rFonts w:ascii="Times New Roman" w:hAnsi="Times New Roman" w:cs="Times New Roman"/>
          <w:b/>
          <w:sz w:val="24"/>
          <w:szCs w:val="24"/>
        </w:rPr>
        <w:t>Сыворотка – жидкая часть крови без форменных элементов, полученная от человека или животного, иммунизированного каким-либо антигеном, и содержащая антитела к этому антигену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00000" w:rsidRDefault="008637F5" w:rsidP="003516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6FF">
        <w:rPr>
          <w:rFonts w:ascii="Times New Roman" w:hAnsi="Times New Roman" w:cs="Times New Roman"/>
          <w:b/>
          <w:sz w:val="24"/>
          <w:szCs w:val="24"/>
        </w:rPr>
        <w:t>Примеры: дифтерия, столбняк.</w:t>
      </w:r>
    </w:p>
    <w:p w:rsidR="003516FF" w:rsidRPr="003516FF" w:rsidRDefault="003516FF" w:rsidP="003516FF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16FF" w:rsidRDefault="003516FF" w:rsidP="003516FF">
      <w:pPr>
        <w:spacing w:after="0" w:line="240" w:lineRule="auto"/>
        <w:jc w:val="center"/>
        <w:rPr>
          <w:noProof/>
          <w:lang w:eastAsia="ru-RU"/>
        </w:rPr>
      </w:pPr>
    </w:p>
    <w:p w:rsidR="000F70C6" w:rsidRPr="000F70C6" w:rsidRDefault="003516FF" w:rsidP="003516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97C9316" wp14:editId="6B239286">
            <wp:extent cx="6367556" cy="4086225"/>
            <wp:effectExtent l="0" t="0" r="0" b="0"/>
            <wp:docPr id="14" name="Рисунок 14" descr="https://cf.ppt-online.org/files/slide/y/YPeQHfkcWBjuVo9Eis1pF24Db7GdnT3AKlNIXC/slide-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cf.ppt-online.org/files/slide/y/YPeQHfkcWBjuVo9Eis1pF24Db7GdnT3AKlNIXC/slide-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91" b="8734"/>
                    <a:stretch/>
                  </pic:blipFill>
                  <pic:spPr bwMode="auto">
                    <a:xfrm>
                      <a:off x="0" y="0"/>
                      <a:ext cx="6372917" cy="408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F70C6" w:rsidRPr="000F70C6">
        <w:rPr>
          <w:rFonts w:ascii="Times New Roman" w:hAnsi="Times New Roman" w:cs="Times New Roman"/>
          <w:b/>
          <w:sz w:val="24"/>
          <w:szCs w:val="24"/>
        </w:rPr>
        <w:t>Группы крови</w:t>
      </w:r>
    </w:p>
    <w:p w:rsidR="00000000" w:rsidRPr="000F70C6" w:rsidRDefault="008637F5" w:rsidP="006319EF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0C6">
        <w:rPr>
          <w:rFonts w:ascii="Times New Roman" w:hAnsi="Times New Roman" w:cs="Times New Roman"/>
          <w:b/>
          <w:bCs/>
          <w:sz w:val="24"/>
          <w:szCs w:val="24"/>
        </w:rPr>
        <w:t>На поверхности эритроцита находятся особые бел</w:t>
      </w:r>
      <w:r w:rsidRPr="000F70C6">
        <w:rPr>
          <w:rFonts w:ascii="Times New Roman" w:hAnsi="Times New Roman" w:cs="Times New Roman"/>
          <w:b/>
          <w:bCs/>
          <w:sz w:val="24"/>
          <w:szCs w:val="24"/>
        </w:rPr>
        <w:t xml:space="preserve">ки, называемые антигенами: </w:t>
      </w:r>
      <w:proofErr w:type="gramStart"/>
      <w:r w:rsidRPr="000F70C6">
        <w:rPr>
          <w:rFonts w:ascii="Times New Roman" w:hAnsi="Times New Roman" w:cs="Times New Roman"/>
          <w:b/>
          <w:bCs/>
          <w:sz w:val="24"/>
          <w:szCs w:val="24"/>
        </w:rPr>
        <w:t>Антиген  А</w:t>
      </w:r>
      <w:proofErr w:type="gramEnd"/>
      <w:r w:rsidRPr="000F70C6">
        <w:rPr>
          <w:rFonts w:ascii="Times New Roman" w:hAnsi="Times New Roman" w:cs="Times New Roman"/>
          <w:b/>
          <w:bCs/>
          <w:sz w:val="24"/>
          <w:szCs w:val="24"/>
        </w:rPr>
        <w:t xml:space="preserve"> и Антиген В  или </w:t>
      </w:r>
      <w:proofErr w:type="spellStart"/>
      <w:r w:rsidRPr="000F70C6">
        <w:rPr>
          <w:rFonts w:ascii="Times New Roman" w:hAnsi="Times New Roman" w:cs="Times New Roman"/>
          <w:b/>
          <w:bCs/>
          <w:sz w:val="24"/>
          <w:szCs w:val="24"/>
        </w:rPr>
        <w:t>Агглютиногены</w:t>
      </w:r>
      <w:proofErr w:type="spellEnd"/>
      <w:r w:rsidRPr="000F70C6">
        <w:rPr>
          <w:rFonts w:ascii="Times New Roman" w:hAnsi="Times New Roman" w:cs="Times New Roman"/>
          <w:b/>
          <w:bCs/>
          <w:sz w:val="24"/>
          <w:szCs w:val="24"/>
        </w:rPr>
        <w:t xml:space="preserve"> А и В</w:t>
      </w:r>
    </w:p>
    <w:p w:rsidR="000F70C6" w:rsidRDefault="003516FF" w:rsidP="001112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0A69E7">
            <wp:extent cx="3576243" cy="2853690"/>
            <wp:effectExtent l="0" t="0" r="5715" b="381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277" cy="285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F70C6" w:rsidRPr="000F70C6" w:rsidRDefault="000F70C6" w:rsidP="000F70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Агглютиногены</w:t>
      </w:r>
      <w:proofErr w:type="spellEnd"/>
      <w:r w:rsidRPr="000F70C6">
        <w:rPr>
          <w:rFonts w:ascii="Times New Roman" w:hAnsi="Times New Roman" w:cs="Times New Roman"/>
          <w:sz w:val="24"/>
          <w:szCs w:val="24"/>
        </w:rPr>
        <w:t xml:space="preserve"> </w:t>
      </w:r>
      <w:r w:rsidRPr="000F70C6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антигены</w:t>
      </w:r>
      <w:r w:rsidRPr="000F70C6">
        <w:rPr>
          <w:rFonts w:ascii="Times New Roman" w:hAnsi="Times New Roman" w:cs="Times New Roman"/>
          <w:i/>
          <w:iCs/>
          <w:sz w:val="24"/>
          <w:szCs w:val="24"/>
        </w:rPr>
        <w:t xml:space="preserve">, склеиваемые вещества) </w:t>
      </w:r>
      <w:r w:rsidRPr="000F70C6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0F70C6">
        <w:rPr>
          <w:rFonts w:ascii="Times New Roman" w:hAnsi="Times New Roman" w:cs="Times New Roman"/>
          <w:sz w:val="24"/>
          <w:szCs w:val="24"/>
        </w:rPr>
        <w:t>вещества белковой природы</w:t>
      </w:r>
      <w:proofErr w:type="gramEnd"/>
      <w:r w:rsidRPr="000F70C6">
        <w:rPr>
          <w:rFonts w:ascii="Times New Roman" w:hAnsi="Times New Roman" w:cs="Times New Roman"/>
          <w:sz w:val="24"/>
          <w:szCs w:val="24"/>
        </w:rPr>
        <w:t xml:space="preserve"> обнаруженные в эритроцитах. У людей их существует два вида: </w:t>
      </w: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sym w:font="Symbol" w:char="F041"/>
      </w:r>
      <w:r w:rsidRPr="000F70C6">
        <w:rPr>
          <w:rFonts w:ascii="Times New Roman" w:hAnsi="Times New Roman" w:cs="Times New Roman"/>
          <w:sz w:val="24"/>
          <w:szCs w:val="24"/>
        </w:rPr>
        <w:t xml:space="preserve"> и </w:t>
      </w: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sym w:font="Symbol" w:char="F042"/>
      </w:r>
      <w:r w:rsidRPr="000F70C6">
        <w:rPr>
          <w:rFonts w:ascii="Times New Roman" w:hAnsi="Times New Roman" w:cs="Times New Roman"/>
          <w:sz w:val="24"/>
          <w:szCs w:val="24"/>
        </w:rPr>
        <w:t>.</w:t>
      </w:r>
    </w:p>
    <w:p w:rsidR="000F70C6" w:rsidRPr="000F70C6" w:rsidRDefault="000F70C6" w:rsidP="000F70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Агглютинины</w:t>
      </w:r>
      <w:r w:rsidRPr="000F70C6">
        <w:rPr>
          <w:rFonts w:ascii="Times New Roman" w:hAnsi="Times New Roman" w:cs="Times New Roman"/>
          <w:sz w:val="24"/>
          <w:szCs w:val="24"/>
        </w:rPr>
        <w:t xml:space="preserve"> </w:t>
      </w:r>
      <w:r w:rsidRPr="000F70C6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антитела</w:t>
      </w:r>
      <w:r w:rsidRPr="000F70C6">
        <w:rPr>
          <w:rFonts w:ascii="Times New Roman" w:hAnsi="Times New Roman" w:cs="Times New Roman"/>
          <w:i/>
          <w:iCs/>
          <w:sz w:val="24"/>
          <w:szCs w:val="24"/>
        </w:rPr>
        <w:t xml:space="preserve">, склеивающие вещества) </w:t>
      </w:r>
      <w:r w:rsidRPr="000F70C6">
        <w:rPr>
          <w:rFonts w:ascii="Times New Roman" w:hAnsi="Times New Roman" w:cs="Times New Roman"/>
          <w:sz w:val="24"/>
          <w:szCs w:val="24"/>
        </w:rPr>
        <w:t xml:space="preserve">– вещества обнаруженные в плазме крови. У людей их существует два вида: </w:t>
      </w: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sym w:font="Symbol" w:char="F061"/>
      </w:r>
      <w:r w:rsidRPr="000F70C6">
        <w:rPr>
          <w:rFonts w:ascii="Times New Roman" w:hAnsi="Times New Roman" w:cs="Times New Roman"/>
          <w:sz w:val="24"/>
          <w:szCs w:val="24"/>
        </w:rPr>
        <w:t xml:space="preserve"> и </w:t>
      </w: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sym w:font="Symbol" w:char="F062"/>
      </w:r>
      <w:r w:rsidRPr="000F70C6">
        <w:rPr>
          <w:rFonts w:ascii="Times New Roman" w:hAnsi="Times New Roman" w:cs="Times New Roman"/>
          <w:sz w:val="24"/>
          <w:szCs w:val="24"/>
        </w:rPr>
        <w:t>.</w:t>
      </w:r>
    </w:p>
    <w:p w:rsidR="000F70C6" w:rsidRPr="000F70C6" w:rsidRDefault="000F70C6" w:rsidP="000F70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70C6">
        <w:rPr>
          <w:rFonts w:ascii="Times New Roman" w:hAnsi="Times New Roman" w:cs="Times New Roman"/>
          <w:b/>
          <w:bCs/>
          <w:sz w:val="24"/>
          <w:szCs w:val="24"/>
        </w:rPr>
        <w:t>Агглютинин</w:t>
      </w:r>
      <w:r w:rsidRPr="000F70C6">
        <w:rPr>
          <w:rFonts w:ascii="Times New Roman" w:hAnsi="Times New Roman" w:cs="Times New Roman"/>
          <w:sz w:val="24"/>
          <w:szCs w:val="24"/>
        </w:rPr>
        <w:t xml:space="preserve"> </w:t>
      </w: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sym w:font="Symbol" w:char="F061"/>
      </w:r>
      <w:r w:rsidRPr="000F70C6">
        <w:rPr>
          <w:rFonts w:ascii="Times New Roman" w:hAnsi="Times New Roman" w:cs="Times New Roman"/>
          <w:sz w:val="24"/>
          <w:szCs w:val="24"/>
        </w:rPr>
        <w:t xml:space="preserve"> склеивает эритроциты с </w:t>
      </w:r>
      <w:proofErr w:type="spellStart"/>
      <w:r w:rsidRPr="000F70C6">
        <w:rPr>
          <w:rFonts w:ascii="Times New Roman" w:hAnsi="Times New Roman" w:cs="Times New Roman"/>
          <w:b/>
          <w:bCs/>
          <w:sz w:val="24"/>
          <w:szCs w:val="24"/>
        </w:rPr>
        <w:t>агглютиногеном</w:t>
      </w:r>
      <w:proofErr w:type="spellEnd"/>
      <w:r w:rsidRPr="000F70C6">
        <w:rPr>
          <w:rFonts w:ascii="Times New Roman" w:hAnsi="Times New Roman" w:cs="Times New Roman"/>
          <w:sz w:val="24"/>
          <w:szCs w:val="24"/>
        </w:rPr>
        <w:t xml:space="preserve"> </w:t>
      </w: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sym w:font="Symbol" w:char="F041"/>
      </w:r>
      <w:r w:rsidRPr="000F70C6">
        <w:rPr>
          <w:rFonts w:ascii="Times New Roman" w:hAnsi="Times New Roman" w:cs="Times New Roman"/>
          <w:sz w:val="24"/>
          <w:szCs w:val="24"/>
        </w:rPr>
        <w:t xml:space="preserve">, а </w:t>
      </w:r>
      <w:r w:rsidRPr="000F70C6">
        <w:rPr>
          <w:rFonts w:ascii="Times New Roman" w:hAnsi="Times New Roman" w:cs="Times New Roman"/>
          <w:b/>
          <w:bCs/>
          <w:sz w:val="24"/>
          <w:szCs w:val="24"/>
        </w:rPr>
        <w:t xml:space="preserve">агглютинин </w:t>
      </w: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sym w:font="Symbol" w:char="F062"/>
      </w:r>
      <w:r w:rsidRPr="000F70C6">
        <w:rPr>
          <w:rFonts w:ascii="Times New Roman" w:hAnsi="Times New Roman" w:cs="Times New Roman"/>
          <w:sz w:val="24"/>
          <w:szCs w:val="24"/>
        </w:rPr>
        <w:t xml:space="preserve"> склеивает эритроциты с </w:t>
      </w:r>
      <w:proofErr w:type="spellStart"/>
      <w:r w:rsidRPr="000F70C6">
        <w:rPr>
          <w:rFonts w:ascii="Times New Roman" w:hAnsi="Times New Roman" w:cs="Times New Roman"/>
          <w:b/>
          <w:bCs/>
          <w:sz w:val="24"/>
          <w:szCs w:val="24"/>
        </w:rPr>
        <w:t>агглютиногеном</w:t>
      </w:r>
      <w:proofErr w:type="spellEnd"/>
      <w:r w:rsidRPr="000F70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F70C6">
        <w:rPr>
          <w:rFonts w:ascii="Times New Roman" w:hAnsi="Times New Roman" w:cs="Times New Roman"/>
          <w:b/>
          <w:bCs/>
          <w:i/>
          <w:iCs/>
          <w:sz w:val="24"/>
          <w:szCs w:val="24"/>
        </w:rPr>
        <w:sym w:font="Symbol" w:char="F042"/>
      </w:r>
      <w:r w:rsidRPr="000F70C6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477"/>
        <w:gridCol w:w="3574"/>
        <w:gridCol w:w="3140"/>
        <w:gridCol w:w="2561"/>
      </w:tblGrid>
      <w:tr w:rsidR="000F70C6" w:rsidRPr="000F70C6" w:rsidTr="000F70C6">
        <w:trPr>
          <w:trHeight w:val="1680"/>
        </w:trPr>
        <w:tc>
          <w:tcPr>
            <w:tcW w:w="6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Группы крови</w:t>
            </w:r>
          </w:p>
        </w:tc>
        <w:tc>
          <w:tcPr>
            <w:tcW w:w="16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Антигены </w:t>
            </w:r>
            <w:proofErr w:type="spellStart"/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u w:val="single"/>
                <w:lang w:eastAsia="ru-RU"/>
              </w:rPr>
              <w:t>агглютиногены</w:t>
            </w:r>
            <w:proofErr w:type="spellEnd"/>
          </w:p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в эритроцитах</w:t>
            </w:r>
          </w:p>
        </w:tc>
        <w:tc>
          <w:tcPr>
            <w:tcW w:w="1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Антитела </w:t>
            </w: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u w:val="single"/>
                <w:lang w:eastAsia="ru-RU"/>
              </w:rPr>
              <w:t xml:space="preserve">агглютинины </w:t>
            </w:r>
          </w:p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 в плазме</w:t>
            </w:r>
          </w:p>
        </w:tc>
        <w:tc>
          <w:tcPr>
            <w:tcW w:w="11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Частота встречаемости, в  %</w:t>
            </w:r>
          </w:p>
        </w:tc>
      </w:tr>
      <w:tr w:rsidR="000F70C6" w:rsidRPr="000F70C6" w:rsidTr="000F70C6">
        <w:trPr>
          <w:trHeight w:val="168"/>
        </w:trPr>
        <w:tc>
          <w:tcPr>
            <w:tcW w:w="6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position w:val="1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 </w:t>
            </w: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val="en-US"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I</w:t>
            </w:r>
          </w:p>
        </w:tc>
        <w:tc>
          <w:tcPr>
            <w:tcW w:w="16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Отсутствуют</w:t>
            </w:r>
          </w:p>
        </w:tc>
        <w:tc>
          <w:tcPr>
            <w:tcW w:w="1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sym w:font="Symbol" w:char="F061"/>
            </w: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, </w:t>
            </w: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sym w:font="Symbol" w:char="F062"/>
            </w:r>
          </w:p>
        </w:tc>
        <w:tc>
          <w:tcPr>
            <w:tcW w:w="11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33,5</w:t>
            </w:r>
          </w:p>
        </w:tc>
      </w:tr>
      <w:tr w:rsidR="000F70C6" w:rsidRPr="000F70C6" w:rsidTr="000F70C6">
        <w:trPr>
          <w:trHeight w:val="332"/>
        </w:trPr>
        <w:tc>
          <w:tcPr>
            <w:tcW w:w="6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val="en-US"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II</w:t>
            </w:r>
          </w:p>
        </w:tc>
        <w:tc>
          <w:tcPr>
            <w:tcW w:w="16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val="en-US"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A</w:t>
            </w:r>
          </w:p>
        </w:tc>
        <w:tc>
          <w:tcPr>
            <w:tcW w:w="1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sym w:font="Symbol" w:char="F062"/>
            </w:r>
          </w:p>
        </w:tc>
        <w:tc>
          <w:tcPr>
            <w:tcW w:w="11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37,8</w:t>
            </w:r>
          </w:p>
        </w:tc>
      </w:tr>
      <w:tr w:rsidR="000F70C6" w:rsidRPr="000F70C6" w:rsidTr="000F70C6">
        <w:trPr>
          <w:trHeight w:val="340"/>
        </w:trPr>
        <w:tc>
          <w:tcPr>
            <w:tcW w:w="6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val="en-US"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III</w:t>
            </w:r>
          </w:p>
        </w:tc>
        <w:tc>
          <w:tcPr>
            <w:tcW w:w="16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val="en-US"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B</w:t>
            </w:r>
          </w:p>
        </w:tc>
        <w:tc>
          <w:tcPr>
            <w:tcW w:w="1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sym w:font="Symbol" w:char="F061"/>
            </w:r>
          </w:p>
        </w:tc>
        <w:tc>
          <w:tcPr>
            <w:tcW w:w="11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20,5</w:t>
            </w:r>
          </w:p>
        </w:tc>
      </w:tr>
      <w:tr w:rsidR="000F70C6" w:rsidRPr="000F70C6" w:rsidTr="000F70C6">
        <w:trPr>
          <w:trHeight w:val="234"/>
        </w:trPr>
        <w:tc>
          <w:tcPr>
            <w:tcW w:w="6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val="en-US"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IV</w:t>
            </w:r>
          </w:p>
        </w:tc>
        <w:tc>
          <w:tcPr>
            <w:tcW w:w="16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val="en-US"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A</w:t>
            </w: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, </w:t>
            </w: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val="en-US"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B</w:t>
            </w:r>
          </w:p>
        </w:tc>
        <w:tc>
          <w:tcPr>
            <w:tcW w:w="14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Отсутствуют</w:t>
            </w:r>
          </w:p>
        </w:tc>
        <w:tc>
          <w:tcPr>
            <w:tcW w:w="11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70C6" w:rsidRPr="000F70C6" w:rsidRDefault="000F70C6" w:rsidP="000F7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0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8,1</w:t>
            </w:r>
          </w:p>
        </w:tc>
      </w:tr>
    </w:tbl>
    <w:p w:rsidR="000F70C6" w:rsidRPr="006319EF" w:rsidRDefault="000F70C6" w:rsidP="000F70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19EF">
        <w:rPr>
          <w:rFonts w:ascii="Times New Roman" w:hAnsi="Times New Roman" w:cs="Times New Roman"/>
          <w:b/>
          <w:sz w:val="24"/>
          <w:szCs w:val="24"/>
        </w:rPr>
        <w:t xml:space="preserve">Люди, которые дают свою кровь для переливания, называются </w:t>
      </w:r>
      <w:r w:rsidRPr="006319EF">
        <w:rPr>
          <w:rFonts w:ascii="Times New Roman" w:hAnsi="Times New Roman" w:cs="Times New Roman"/>
          <w:b/>
          <w:bCs/>
          <w:sz w:val="24"/>
          <w:szCs w:val="24"/>
        </w:rPr>
        <w:t>донорами</w:t>
      </w:r>
      <w:r w:rsidRPr="006319EF">
        <w:rPr>
          <w:rFonts w:ascii="Times New Roman" w:hAnsi="Times New Roman" w:cs="Times New Roman"/>
          <w:b/>
          <w:sz w:val="24"/>
          <w:szCs w:val="24"/>
        </w:rPr>
        <w:t xml:space="preserve"> (от лат. </w:t>
      </w:r>
      <w:proofErr w:type="spellStart"/>
      <w:r w:rsidRPr="006319EF">
        <w:rPr>
          <w:rFonts w:ascii="Times New Roman" w:hAnsi="Times New Roman" w:cs="Times New Roman"/>
          <w:b/>
          <w:sz w:val="24"/>
          <w:szCs w:val="24"/>
          <w:lang w:val="en-US"/>
        </w:rPr>
        <w:t>dono</w:t>
      </w:r>
      <w:proofErr w:type="spellEnd"/>
      <w:r w:rsidRPr="006319EF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>дарю</w:t>
      </w:r>
      <w:r w:rsidRPr="006319EF">
        <w:rPr>
          <w:rFonts w:ascii="Times New Roman" w:hAnsi="Times New Roman" w:cs="Times New Roman"/>
          <w:b/>
          <w:sz w:val="24"/>
          <w:szCs w:val="24"/>
        </w:rPr>
        <w:t xml:space="preserve">). </w:t>
      </w:r>
    </w:p>
    <w:p w:rsidR="000F70C6" w:rsidRPr="006319EF" w:rsidRDefault="000F70C6" w:rsidP="000F70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19EF">
        <w:rPr>
          <w:rFonts w:ascii="Times New Roman" w:hAnsi="Times New Roman" w:cs="Times New Roman"/>
          <w:b/>
          <w:sz w:val="24"/>
          <w:szCs w:val="24"/>
        </w:rPr>
        <w:t xml:space="preserve">Люди, которые принимают кровь, называются </w:t>
      </w:r>
      <w:r w:rsidRPr="006319EF">
        <w:rPr>
          <w:rFonts w:ascii="Times New Roman" w:hAnsi="Times New Roman" w:cs="Times New Roman"/>
          <w:b/>
          <w:bCs/>
          <w:sz w:val="24"/>
          <w:szCs w:val="24"/>
        </w:rPr>
        <w:t>реципиентами</w:t>
      </w:r>
      <w:r w:rsidRPr="006319EF">
        <w:rPr>
          <w:rFonts w:ascii="Times New Roman" w:hAnsi="Times New Roman" w:cs="Times New Roman"/>
          <w:b/>
          <w:sz w:val="24"/>
          <w:szCs w:val="24"/>
        </w:rPr>
        <w:t xml:space="preserve"> (от лат. </w:t>
      </w:r>
      <w:proofErr w:type="spellStart"/>
      <w:r w:rsidRPr="006319EF">
        <w:rPr>
          <w:rFonts w:ascii="Times New Roman" w:hAnsi="Times New Roman" w:cs="Times New Roman"/>
          <w:b/>
          <w:sz w:val="24"/>
          <w:szCs w:val="24"/>
          <w:lang w:val="en-US"/>
        </w:rPr>
        <w:t>recipiens</w:t>
      </w:r>
      <w:proofErr w:type="spellEnd"/>
      <w:r w:rsidRPr="006319EF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>получающий, принимающий</w:t>
      </w:r>
      <w:r w:rsidRPr="006319EF">
        <w:rPr>
          <w:rFonts w:ascii="Times New Roman" w:hAnsi="Times New Roman" w:cs="Times New Roman"/>
          <w:b/>
          <w:sz w:val="24"/>
          <w:szCs w:val="24"/>
        </w:rPr>
        <w:t xml:space="preserve">). </w:t>
      </w:r>
    </w:p>
    <w:p w:rsidR="000F70C6" w:rsidRPr="000F70C6" w:rsidRDefault="000F70C6" w:rsidP="000F70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70C6">
        <w:rPr>
          <w:rFonts w:ascii="Times New Roman" w:hAnsi="Times New Roman" w:cs="Times New Roman"/>
          <w:b/>
          <w:bCs/>
          <w:sz w:val="24"/>
          <w:szCs w:val="24"/>
        </w:rPr>
        <w:t>Схема переливания крови:</w:t>
      </w:r>
    </w:p>
    <w:p w:rsidR="000F70C6" w:rsidRDefault="000F70C6" w:rsidP="000F70C6"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6AA37C4">
            <wp:extent cx="2236669" cy="15049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749" cy="15117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F70C6" w:rsidRPr="006319EF" w:rsidRDefault="000F70C6" w:rsidP="006319E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9EF">
        <w:rPr>
          <w:rFonts w:ascii="Times New Roman" w:hAnsi="Times New Roman" w:cs="Times New Roman"/>
          <w:b/>
          <w:sz w:val="24"/>
          <w:szCs w:val="24"/>
        </w:rPr>
        <w:t xml:space="preserve">Люди с </w:t>
      </w:r>
      <w:r w:rsidRPr="006319EF">
        <w:rPr>
          <w:rFonts w:ascii="Times New Roman" w:hAnsi="Times New Roman" w:cs="Times New Roman"/>
          <w:b/>
          <w:sz w:val="24"/>
          <w:szCs w:val="24"/>
        </w:rPr>
        <w:sym w:font="Symbol" w:char="F049"/>
      </w:r>
      <w:r w:rsidRPr="006319EF">
        <w:rPr>
          <w:rFonts w:ascii="Times New Roman" w:hAnsi="Times New Roman" w:cs="Times New Roman"/>
          <w:b/>
          <w:sz w:val="24"/>
          <w:szCs w:val="24"/>
        </w:rPr>
        <w:t xml:space="preserve"> группой крови  - </w:t>
      </w:r>
      <w:r w:rsidRPr="006319EF">
        <w:rPr>
          <w:rFonts w:ascii="Times New Roman" w:hAnsi="Times New Roman" w:cs="Times New Roman"/>
          <w:b/>
          <w:bCs/>
          <w:sz w:val="24"/>
          <w:szCs w:val="24"/>
        </w:rPr>
        <w:t>универсальные доноры</w:t>
      </w:r>
      <w:r w:rsidRPr="006319EF">
        <w:rPr>
          <w:rFonts w:ascii="Times New Roman" w:hAnsi="Times New Roman" w:cs="Times New Roman"/>
          <w:b/>
          <w:sz w:val="24"/>
          <w:szCs w:val="24"/>
        </w:rPr>
        <w:t>, так как их кровь можно переливать людям всех других групп.</w:t>
      </w:r>
    </w:p>
    <w:p w:rsidR="000F70C6" w:rsidRDefault="000F70C6" w:rsidP="006319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9EF">
        <w:rPr>
          <w:rFonts w:ascii="Times New Roman" w:hAnsi="Times New Roman" w:cs="Times New Roman"/>
          <w:b/>
          <w:sz w:val="24"/>
          <w:szCs w:val="24"/>
        </w:rPr>
        <w:t xml:space="preserve"> Люди с </w:t>
      </w:r>
      <w:r w:rsidRPr="006319EF">
        <w:rPr>
          <w:rFonts w:ascii="Times New Roman" w:hAnsi="Times New Roman" w:cs="Times New Roman"/>
          <w:b/>
          <w:sz w:val="24"/>
          <w:szCs w:val="24"/>
        </w:rPr>
        <w:sym w:font="Symbol" w:char="F049"/>
      </w:r>
      <w:r w:rsidRPr="006319E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6319EF">
        <w:rPr>
          <w:rFonts w:ascii="Times New Roman" w:hAnsi="Times New Roman" w:cs="Times New Roman"/>
          <w:b/>
          <w:sz w:val="24"/>
          <w:szCs w:val="24"/>
        </w:rPr>
        <w:t xml:space="preserve"> группой  - </w:t>
      </w:r>
      <w:r w:rsidRPr="006319EF">
        <w:rPr>
          <w:rFonts w:ascii="Times New Roman" w:hAnsi="Times New Roman" w:cs="Times New Roman"/>
          <w:b/>
          <w:bCs/>
          <w:sz w:val="24"/>
          <w:szCs w:val="24"/>
        </w:rPr>
        <w:t>универсальные реципиенты</w:t>
      </w:r>
      <w:r w:rsidR="006319EF" w:rsidRPr="006319EF">
        <w:rPr>
          <w:rFonts w:ascii="Times New Roman" w:hAnsi="Times New Roman" w:cs="Times New Roman"/>
          <w:b/>
          <w:sz w:val="24"/>
          <w:szCs w:val="24"/>
        </w:rPr>
        <w:t>, так как им можно переливать кровь людей всех других групп.</w:t>
      </w:r>
    </w:p>
    <w:p w:rsidR="006319EF" w:rsidRPr="006319EF" w:rsidRDefault="006319EF" w:rsidP="000F70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319EF" w:rsidRDefault="006319EF" w:rsidP="00373AB2">
      <w:pPr>
        <w:spacing w:after="0" w:line="240" w:lineRule="auto"/>
        <w:ind w:firstLine="567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В</w:t>
      </w:r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proofErr w:type="gramStart"/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>эритроцитах  у</w:t>
      </w:r>
      <w:proofErr w:type="gramEnd"/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85% людей имеется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белок, </w:t>
      </w:r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так называемый </w:t>
      </w:r>
      <w:r w:rsidRPr="006319E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Rh</w:t>
      </w:r>
      <w:r w:rsidRPr="006319E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(резус-фактор)</w:t>
      </w:r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. Резус-фактор – это белок. Есть – </w:t>
      </w:r>
      <w:r w:rsidRPr="006319EF"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Rh</w:t>
      </w:r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(+). У 15% людей – нет – </w:t>
      </w:r>
      <w:r w:rsidRPr="006319EF"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Rh</w:t>
      </w:r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proofErr w:type="gramStart"/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>( -</w:t>
      </w:r>
      <w:proofErr w:type="gramEnd"/>
      <w:r w:rsidRPr="006319E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).</w:t>
      </w:r>
    </w:p>
    <w:p w:rsidR="00373AB2" w:rsidRDefault="006319EF" w:rsidP="00373AB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9EF">
        <w:rPr>
          <w:rFonts w:ascii="Times New Roman" w:hAnsi="Times New Roman" w:cs="Times New Roman"/>
          <w:b/>
          <w:bCs/>
          <w:sz w:val="24"/>
          <w:szCs w:val="24"/>
        </w:rPr>
        <w:t>Резус</w:t>
      </w:r>
      <w:r w:rsidRPr="006319EF">
        <w:rPr>
          <w:rFonts w:ascii="Times New Roman" w:hAnsi="Times New Roman" w:cs="Times New Roman"/>
          <w:b/>
          <w:sz w:val="24"/>
          <w:szCs w:val="24"/>
        </w:rPr>
        <w:t>-</w:t>
      </w:r>
      <w:r w:rsidRPr="006319EF">
        <w:rPr>
          <w:rFonts w:ascii="Times New Roman" w:hAnsi="Times New Roman" w:cs="Times New Roman"/>
          <w:b/>
          <w:bCs/>
          <w:sz w:val="24"/>
          <w:szCs w:val="24"/>
        </w:rPr>
        <w:t>конфликт</w:t>
      </w:r>
      <w:r w:rsidRPr="006319EF">
        <w:rPr>
          <w:rFonts w:ascii="Times New Roman" w:hAnsi="Times New Roman" w:cs="Times New Roman"/>
          <w:b/>
          <w:sz w:val="24"/>
          <w:szCs w:val="24"/>
        </w:rPr>
        <w:t> — это гуморальный иммунный ответ </w:t>
      </w:r>
      <w:r w:rsidRPr="006319EF">
        <w:rPr>
          <w:rFonts w:ascii="Times New Roman" w:hAnsi="Times New Roman" w:cs="Times New Roman"/>
          <w:b/>
          <w:bCs/>
          <w:sz w:val="24"/>
          <w:szCs w:val="24"/>
        </w:rPr>
        <w:t>резус</w:t>
      </w:r>
      <w:r w:rsidRPr="006319EF">
        <w:rPr>
          <w:rFonts w:ascii="Times New Roman" w:hAnsi="Times New Roman" w:cs="Times New Roman"/>
          <w:b/>
          <w:sz w:val="24"/>
          <w:szCs w:val="24"/>
        </w:rPr>
        <w:t xml:space="preserve">-отрицательной матери на </w:t>
      </w:r>
      <w:proofErr w:type="spellStart"/>
      <w:r w:rsidRPr="006319EF">
        <w:rPr>
          <w:rFonts w:ascii="Times New Roman" w:hAnsi="Times New Roman" w:cs="Times New Roman"/>
          <w:b/>
          <w:sz w:val="24"/>
          <w:szCs w:val="24"/>
        </w:rPr>
        <w:t>эритроцитарные</w:t>
      </w:r>
      <w:proofErr w:type="spellEnd"/>
      <w:r w:rsidRPr="006319EF">
        <w:rPr>
          <w:rFonts w:ascii="Times New Roman" w:hAnsi="Times New Roman" w:cs="Times New Roman"/>
          <w:b/>
          <w:sz w:val="24"/>
          <w:szCs w:val="24"/>
        </w:rPr>
        <w:t xml:space="preserve"> антигены </w:t>
      </w:r>
      <w:r w:rsidRPr="006319EF">
        <w:rPr>
          <w:rFonts w:ascii="Times New Roman" w:hAnsi="Times New Roman" w:cs="Times New Roman"/>
          <w:b/>
          <w:bCs/>
          <w:sz w:val="24"/>
          <w:szCs w:val="24"/>
        </w:rPr>
        <w:t>резус</w:t>
      </w:r>
      <w:r w:rsidRPr="006319EF">
        <w:rPr>
          <w:rFonts w:ascii="Times New Roman" w:hAnsi="Times New Roman" w:cs="Times New Roman"/>
          <w:b/>
          <w:sz w:val="24"/>
          <w:szCs w:val="24"/>
        </w:rPr>
        <w:t>-положительного плода, при котором образуются антирезусные антитела.</w:t>
      </w:r>
      <w:r w:rsidR="00373AB2">
        <w:rPr>
          <w:rFonts w:ascii="Times New Roman" w:hAnsi="Times New Roman" w:cs="Times New Roman"/>
          <w:b/>
          <w:sz w:val="24"/>
          <w:szCs w:val="24"/>
        </w:rPr>
        <w:t xml:space="preserve"> Р</w:t>
      </w:r>
      <w:r w:rsidR="00373AB2" w:rsidRPr="00373AB2">
        <w:rPr>
          <w:rFonts w:ascii="Times New Roman" w:hAnsi="Times New Roman" w:cs="Times New Roman"/>
          <w:b/>
          <w:sz w:val="24"/>
          <w:szCs w:val="24"/>
        </w:rPr>
        <w:t>иск возникновения резус-конфликта при первой беременности незначителен, но возрастает с каждой последующей</w:t>
      </w:r>
      <w:r w:rsidR="00373AB2">
        <w:rPr>
          <w:rFonts w:ascii="Times New Roman" w:hAnsi="Times New Roman" w:cs="Times New Roman"/>
          <w:b/>
          <w:sz w:val="24"/>
          <w:szCs w:val="24"/>
        </w:rPr>
        <w:t>, так как в организме матери сохраняются антитела, которые могут вызвать разрушение эритроцитов плода.</w:t>
      </w:r>
    </w:p>
    <w:p w:rsidR="006319EF" w:rsidRDefault="006319EF" w:rsidP="00373AB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9EF">
        <w:rPr>
          <w:rFonts w:ascii="Times New Roman" w:hAnsi="Times New Roman" w:cs="Times New Roman"/>
          <w:b/>
          <w:sz w:val="24"/>
          <w:szCs w:val="24"/>
        </w:rPr>
        <w:t xml:space="preserve">При переливании резус-положительной крови человеку с резус-отрицательной кровью в его организме образуются антитела к резус-антигенам. </w:t>
      </w:r>
      <w:r w:rsidR="00373AB2">
        <w:rPr>
          <w:rFonts w:ascii="Times New Roman" w:hAnsi="Times New Roman" w:cs="Times New Roman"/>
          <w:b/>
          <w:sz w:val="24"/>
          <w:szCs w:val="24"/>
        </w:rPr>
        <w:t>Это</w:t>
      </w:r>
      <w:r w:rsidRPr="006319EF">
        <w:rPr>
          <w:rFonts w:ascii="Times New Roman" w:hAnsi="Times New Roman" w:cs="Times New Roman"/>
          <w:b/>
          <w:sz w:val="24"/>
          <w:szCs w:val="24"/>
        </w:rPr>
        <w:t xml:space="preserve"> влечет за собой разрушение </w:t>
      </w:r>
      <w:r w:rsidRPr="00373AB2">
        <w:rPr>
          <w:rFonts w:ascii="Times New Roman" w:hAnsi="Times New Roman" w:cs="Times New Roman"/>
          <w:b/>
          <w:sz w:val="24"/>
          <w:szCs w:val="24"/>
        </w:rPr>
        <w:t>эритроцитов</w:t>
      </w:r>
      <w:r w:rsidR="00373AB2">
        <w:rPr>
          <w:rFonts w:ascii="Times New Roman" w:hAnsi="Times New Roman" w:cs="Times New Roman"/>
          <w:b/>
          <w:sz w:val="24"/>
          <w:szCs w:val="24"/>
        </w:rPr>
        <w:t> пациента.</w:t>
      </w:r>
    </w:p>
    <w:p w:rsidR="008637F5" w:rsidRDefault="008637F5" w:rsidP="00373AB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7F5" w:rsidRPr="008637F5" w:rsidRDefault="008637F5" w:rsidP="008637F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7F5">
        <w:rPr>
          <w:rFonts w:ascii="Times New Roman" w:hAnsi="Times New Roman" w:cs="Times New Roman"/>
          <w:b/>
          <w:sz w:val="24"/>
          <w:szCs w:val="24"/>
        </w:rPr>
        <w:t>Регуляция работы сердца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Сердце образовано сердечной мышцей, которая сходна с поперечнополосатыми мышцами, но отличается способностью автоматически ритмично сокращаться благодаря импульсам, возникающим в самом сердце независимо от внешних воздействий (</w:t>
      </w:r>
      <w:proofErr w:type="spellStart"/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автоматия</w:t>
      </w:r>
      <w:proofErr w:type="spellEnd"/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).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37F5">
        <w:rPr>
          <w:rFonts w:ascii="Times New Roman" w:hAnsi="Times New Roman" w:cs="Times New Roman"/>
          <w:b/>
          <w:sz w:val="24"/>
          <w:szCs w:val="24"/>
        </w:rPr>
        <w:t xml:space="preserve">Нервная и гуморальная регуляция деятельности сердца согласует его работу с потребностями организма в каждый данный момент независимо от нашей воли. </w:t>
      </w: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Ц</w:t>
      </w:r>
      <w:r w:rsidRPr="008637F5">
        <w:rPr>
          <w:rFonts w:ascii="Times New Roman" w:hAnsi="Times New Roman" w:cs="Times New Roman"/>
          <w:b/>
          <w:bCs/>
          <w:sz w:val="24"/>
          <w:szCs w:val="24"/>
          <w:u w:val="single"/>
        </w:rPr>
        <w:t>ентры, регулирующие работу сердца и сосудов, находятся в</w:t>
      </w: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 xml:space="preserve"> продолговатом мозге. 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37F5">
        <w:rPr>
          <w:rFonts w:ascii="Times New Roman" w:hAnsi="Times New Roman" w:cs="Times New Roman"/>
          <w:b/>
          <w:sz w:val="24"/>
          <w:szCs w:val="24"/>
        </w:rPr>
        <w:lastRenderedPageBreak/>
        <w:t>Вегетативная нервная система иннервирует сердце, как и все внутренние органы</w:t>
      </w: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 xml:space="preserve">. Нервы симпатического отдела (симпатический нерв) увеличивают частоту и силу сокращений сердечной мышцы (например, при физической работе). </w:t>
      </w:r>
      <w:r w:rsidRPr="008637F5">
        <w:rPr>
          <w:rFonts w:ascii="Times New Roman" w:hAnsi="Times New Roman" w:cs="Times New Roman"/>
          <w:b/>
          <w:sz w:val="24"/>
          <w:szCs w:val="24"/>
        </w:rPr>
        <w:t>Их центры находятся в шейном отделе спинного мозга. </w:t>
      </w: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 xml:space="preserve">В условиях покоя (во время сна) сердечные сокращения становятся слабее под влиянием парасимпатических (блуждающих) нервов. 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Гуморальная регуляция деятельности сердца осуществляется с помощью имеющихся в крупных сосудах специальных хеморецепторов, которые возбуждаются под влиянием изменений состава крови. Повышение концентрации углекислого газа в крови раздражает эти рецепторы и рефлекторно усиливает работу сердца. Особенно важное значение в этом смысле имеет адреналин</w:t>
      </w:r>
      <w:r w:rsidRPr="008637F5">
        <w:rPr>
          <w:rFonts w:ascii="Times New Roman" w:hAnsi="Times New Roman" w:cs="Times New Roman"/>
          <w:b/>
          <w:sz w:val="24"/>
          <w:szCs w:val="24"/>
        </w:rPr>
        <w:t xml:space="preserve">, поступающий в кровь из надпочечников и вызывающий эффекты, подобные тем, которые наблюдаются при раздражении симпатической нервной системы. </w:t>
      </w: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 xml:space="preserve">Адреналин вызывает учащение ритма и увеличение амплитуды сердечных сокращений. </w:t>
      </w:r>
      <w:r w:rsidRPr="008637F5">
        <w:rPr>
          <w:rFonts w:ascii="Times New Roman" w:hAnsi="Times New Roman" w:cs="Times New Roman"/>
          <w:b/>
          <w:sz w:val="24"/>
          <w:szCs w:val="24"/>
        </w:rPr>
        <w:t xml:space="preserve">Важная роль в нормальной жизнедеятельности сердца принадлежит электролитам. Изменения концентрации в крови солей калия и кальция оказывают весьма значительное влияние на </w:t>
      </w:r>
      <w:proofErr w:type="spellStart"/>
      <w:r w:rsidRPr="008637F5">
        <w:rPr>
          <w:rFonts w:ascii="Times New Roman" w:hAnsi="Times New Roman" w:cs="Times New Roman"/>
          <w:b/>
          <w:sz w:val="24"/>
          <w:szCs w:val="24"/>
        </w:rPr>
        <w:t>автоматию</w:t>
      </w:r>
      <w:proofErr w:type="spellEnd"/>
      <w:r w:rsidRPr="008637F5">
        <w:rPr>
          <w:rFonts w:ascii="Times New Roman" w:hAnsi="Times New Roman" w:cs="Times New Roman"/>
          <w:b/>
          <w:sz w:val="24"/>
          <w:szCs w:val="24"/>
        </w:rPr>
        <w:t xml:space="preserve"> и процессы возбуждения и сокращения сердца. Избыток ионов калия угнетает все стороны сердечной деятельности, действуя отрицательно: </w:t>
      </w:r>
      <w:proofErr w:type="spellStart"/>
      <w:r w:rsidRPr="008637F5">
        <w:rPr>
          <w:rFonts w:ascii="Times New Roman" w:hAnsi="Times New Roman" w:cs="Times New Roman"/>
          <w:b/>
          <w:sz w:val="24"/>
          <w:szCs w:val="24"/>
        </w:rPr>
        <w:t>урежает</w:t>
      </w:r>
      <w:proofErr w:type="spellEnd"/>
      <w:r w:rsidRPr="008637F5">
        <w:rPr>
          <w:rFonts w:ascii="Times New Roman" w:hAnsi="Times New Roman" w:cs="Times New Roman"/>
          <w:b/>
          <w:sz w:val="24"/>
          <w:szCs w:val="24"/>
        </w:rPr>
        <w:t xml:space="preserve"> ритм сердца, уменьшает амплитуду сердечных сокращений, ухудшает проведение возбуждения в сердце, уменьшает возбудимость сердечной мышцы. При избытке ионов </w:t>
      </w:r>
      <w:proofErr w:type="spellStart"/>
      <w:proofErr w:type="gramStart"/>
      <w:r w:rsidRPr="008637F5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Pr="008637F5">
        <w:rPr>
          <w:rFonts w:ascii="Times New Roman" w:hAnsi="Times New Roman" w:cs="Times New Roman"/>
          <w:b/>
          <w:sz w:val="24"/>
          <w:szCs w:val="24"/>
        </w:rPr>
        <w:t>+сердце</w:t>
      </w:r>
      <w:proofErr w:type="spellEnd"/>
      <w:r w:rsidRPr="008637F5">
        <w:rPr>
          <w:rFonts w:ascii="Times New Roman" w:hAnsi="Times New Roman" w:cs="Times New Roman"/>
          <w:b/>
          <w:sz w:val="24"/>
          <w:szCs w:val="24"/>
        </w:rPr>
        <w:t xml:space="preserve"> останавливается в диастоле. Резкие нарушения сердечной деятельности наступают и при уменьшении содержания ионов </w:t>
      </w:r>
      <w:proofErr w:type="gramStart"/>
      <w:r w:rsidRPr="008637F5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Pr="008637F5">
        <w:rPr>
          <w:rFonts w:ascii="Times New Roman" w:hAnsi="Times New Roman" w:cs="Times New Roman"/>
          <w:b/>
          <w:sz w:val="24"/>
          <w:szCs w:val="24"/>
        </w:rPr>
        <w:t xml:space="preserve">+ в крови (при </w:t>
      </w:r>
      <w:proofErr w:type="spellStart"/>
      <w:r w:rsidRPr="008637F5">
        <w:rPr>
          <w:rFonts w:ascii="Times New Roman" w:hAnsi="Times New Roman" w:cs="Times New Roman"/>
          <w:b/>
          <w:sz w:val="24"/>
          <w:szCs w:val="24"/>
        </w:rPr>
        <w:t>гипокалиемии</w:t>
      </w:r>
      <w:proofErr w:type="spellEnd"/>
      <w:r w:rsidRPr="008637F5">
        <w:rPr>
          <w:rFonts w:ascii="Times New Roman" w:hAnsi="Times New Roman" w:cs="Times New Roman"/>
          <w:b/>
          <w:sz w:val="24"/>
          <w:szCs w:val="24"/>
        </w:rPr>
        <w:t>). Избыток ионов кальция действует в обратном направлении. При избытке ионов Са2+ сердце останавливается в систоле. При уменьшении содержания ионов Са2+ в крови сердечные сокращения ослабляются.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Стимуляция сердечной деятельности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Симпатическая нервная система (симпатический нерв)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Адреналин, норадреналин (вырабатываются корой надпочечников), тироксин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Соли кальция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Торможение сердечной деятельности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Парасимпатическая нервная система (блуждающий нерв)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Ацетилхолин</w:t>
      </w:r>
    </w:p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37F5">
        <w:rPr>
          <w:rFonts w:ascii="Times New Roman" w:hAnsi="Times New Roman" w:cs="Times New Roman"/>
          <w:b/>
          <w:sz w:val="24"/>
          <w:szCs w:val="24"/>
          <w:u w:val="single"/>
        </w:rPr>
        <w:t>Соли калия</w:t>
      </w:r>
    </w:p>
    <w:bookmarkEnd w:id="0"/>
    <w:p w:rsidR="008637F5" w:rsidRPr="008637F5" w:rsidRDefault="008637F5" w:rsidP="008637F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7F5" w:rsidRPr="006319EF" w:rsidRDefault="008637F5" w:rsidP="00373AB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8637F5" w:rsidRPr="006319EF" w:rsidSect="003516FF">
      <w:pgSz w:w="11906" w:h="16838"/>
      <w:pgMar w:top="680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F22F3"/>
    <w:multiLevelType w:val="multilevel"/>
    <w:tmpl w:val="442E0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B469AB"/>
    <w:multiLevelType w:val="hybridMultilevel"/>
    <w:tmpl w:val="4BEA9FB6"/>
    <w:lvl w:ilvl="0" w:tplc="9F88D5F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BBC39D2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25AD06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5944B9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FD02232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3D0E35E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A7C579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9308D6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38E763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1C4541B8"/>
    <w:multiLevelType w:val="multilevel"/>
    <w:tmpl w:val="E3642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FC31FE"/>
    <w:multiLevelType w:val="hybridMultilevel"/>
    <w:tmpl w:val="2CA29128"/>
    <w:lvl w:ilvl="0" w:tplc="41A00C2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BDA55FE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5EE17B6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E68F08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BE8E078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7B00010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6E212F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4BEB0CA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AF4866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26C86F1C"/>
    <w:multiLevelType w:val="multilevel"/>
    <w:tmpl w:val="CF0819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B72A6F"/>
    <w:multiLevelType w:val="hybridMultilevel"/>
    <w:tmpl w:val="6172C02A"/>
    <w:lvl w:ilvl="0" w:tplc="A9DA9C6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D3C95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A2C2F6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EAE77D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2DCC6B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2B8DB6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6C6261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42889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B3E130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752A207D"/>
    <w:multiLevelType w:val="multilevel"/>
    <w:tmpl w:val="442E0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99568B"/>
    <w:multiLevelType w:val="hybridMultilevel"/>
    <w:tmpl w:val="D99233A2"/>
    <w:lvl w:ilvl="0" w:tplc="2010640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97003DE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582B6D4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ADC8A0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76A6A16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61A4B3C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25C50B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6CCDF2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1D6E170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7E8C2743"/>
    <w:multiLevelType w:val="hybridMultilevel"/>
    <w:tmpl w:val="442E0124"/>
    <w:lvl w:ilvl="0" w:tplc="F6F6C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DC57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FC24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C05A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EE30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0210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963E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F827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AE31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8"/>
  </w:num>
  <w:num w:numId="7">
    <w:abstractNumId w:val="3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408"/>
    <w:rsid w:val="000836BA"/>
    <w:rsid w:val="000F70C6"/>
    <w:rsid w:val="001112F7"/>
    <w:rsid w:val="00261DDC"/>
    <w:rsid w:val="003516FF"/>
    <w:rsid w:val="00373AB2"/>
    <w:rsid w:val="00414C30"/>
    <w:rsid w:val="006319EF"/>
    <w:rsid w:val="006D79CD"/>
    <w:rsid w:val="00831CA8"/>
    <w:rsid w:val="008637F5"/>
    <w:rsid w:val="009A3AA9"/>
    <w:rsid w:val="009E4296"/>
    <w:rsid w:val="009F0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CD5CB"/>
  <w15:chartTrackingRefBased/>
  <w15:docId w15:val="{0EBCA86C-863A-4A86-84E6-D40CA0431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408"/>
    <w:pPr>
      <w:ind w:left="720"/>
      <w:contextualSpacing/>
    </w:pPr>
  </w:style>
  <w:style w:type="character" w:customStyle="1" w:styleId="w">
    <w:name w:val="w"/>
    <w:basedOn w:val="a0"/>
    <w:rsid w:val="009F0408"/>
  </w:style>
  <w:style w:type="paragraph" w:styleId="a4">
    <w:name w:val="Normal (Web)"/>
    <w:basedOn w:val="a"/>
    <w:uiPriority w:val="99"/>
    <w:semiHidden/>
    <w:unhideWhenUsed/>
    <w:rsid w:val="00111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319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9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416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808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825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736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770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596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36522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4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5620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7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0630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7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865288">
          <w:marLeft w:val="86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2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7</Pages>
  <Words>1868</Words>
  <Characters>10654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8</cp:revision>
  <dcterms:created xsi:type="dcterms:W3CDTF">2018-04-20T17:39:00Z</dcterms:created>
  <dcterms:modified xsi:type="dcterms:W3CDTF">2018-04-20T18:51:00Z</dcterms:modified>
</cp:coreProperties>
</file>