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3A74" w:rsidRDefault="00D03A74" w:rsidP="005E5418"/>
    <w:p w:rsidR="005E5418" w:rsidRPr="005E5418" w:rsidRDefault="005E5418" w:rsidP="005E5418">
      <w:pPr>
        <w:rPr>
          <w:rFonts w:ascii="Times New Roman" w:hAnsi="Times New Roman" w:cs="Times New Roman"/>
          <w:sz w:val="44"/>
          <w:szCs w:val="44"/>
        </w:rPr>
      </w:pPr>
      <w:r w:rsidRPr="005E5418">
        <w:rPr>
          <w:rFonts w:ascii="Times New Roman" w:hAnsi="Times New Roman" w:cs="Times New Roman"/>
          <w:sz w:val="44"/>
          <w:szCs w:val="44"/>
        </w:rPr>
        <w:t>Разряды местоимений</w:t>
      </w:r>
    </w:p>
    <w:p w:rsidR="005E5418" w:rsidRDefault="005E5418" w:rsidP="005E5418"/>
    <w:tbl>
      <w:tblPr>
        <w:tblStyle w:val="a4"/>
        <w:tblW w:w="0" w:type="auto"/>
        <w:tblLook w:val="04A0"/>
      </w:tblPr>
      <w:tblGrid>
        <w:gridCol w:w="2802"/>
        <w:gridCol w:w="2835"/>
        <w:gridCol w:w="3934"/>
      </w:tblGrid>
      <w:tr w:rsidR="005E5418" w:rsidTr="005E5418">
        <w:tc>
          <w:tcPr>
            <w:tcW w:w="2802" w:type="dxa"/>
          </w:tcPr>
          <w:p w:rsidR="005E5418" w:rsidRPr="005E5418" w:rsidRDefault="005E5418" w:rsidP="005E54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E5418">
              <w:rPr>
                <w:rFonts w:ascii="Times New Roman" w:hAnsi="Times New Roman" w:cs="Times New Roman"/>
                <w:sz w:val="28"/>
                <w:szCs w:val="28"/>
              </w:rPr>
              <w:t>Личные</w:t>
            </w:r>
          </w:p>
        </w:tc>
        <w:tc>
          <w:tcPr>
            <w:tcW w:w="2835" w:type="dxa"/>
          </w:tcPr>
          <w:p w:rsidR="005E5418" w:rsidRDefault="005E5418" w:rsidP="005E5418">
            <w:r>
              <w:rPr>
                <w:rFonts w:ascii="Arial" w:hAnsi="Arial" w:cs="Arial"/>
                <w:color w:val="333333"/>
                <w:shd w:val="clear" w:color="auto" w:fill="EAEAEA"/>
              </w:rPr>
              <w:t>я, ты, мы, вы, он, она, оно, они</w:t>
            </w:r>
          </w:p>
        </w:tc>
        <w:tc>
          <w:tcPr>
            <w:tcW w:w="3934" w:type="dxa"/>
          </w:tcPr>
          <w:p w:rsidR="005E5418" w:rsidRDefault="005E5418" w:rsidP="005E5418">
            <w:r>
              <w:rPr>
                <w:rFonts w:ascii="Arial" w:hAnsi="Arial" w:cs="Arial"/>
                <w:color w:val="333333"/>
                <w:shd w:val="clear" w:color="auto" w:fill="EAEAEA"/>
              </w:rPr>
              <w:t>Я подошла к окну.</w:t>
            </w:r>
            <w:r>
              <w:rPr>
                <w:rFonts w:ascii="Arial" w:hAnsi="Arial" w:cs="Arial"/>
                <w:color w:val="333333"/>
              </w:rPr>
              <w:br/>
            </w:r>
            <w:r>
              <w:rPr>
                <w:rFonts w:ascii="Arial" w:hAnsi="Arial" w:cs="Arial"/>
                <w:color w:val="333333"/>
                <w:shd w:val="clear" w:color="auto" w:fill="EAEAEA"/>
              </w:rPr>
              <w:t>У меня зазвонил телефон.</w:t>
            </w:r>
          </w:p>
        </w:tc>
      </w:tr>
      <w:tr w:rsidR="005E5418" w:rsidTr="005E5418">
        <w:tc>
          <w:tcPr>
            <w:tcW w:w="2802" w:type="dxa"/>
          </w:tcPr>
          <w:p w:rsidR="005E5418" w:rsidRDefault="005E5418" w:rsidP="005E5418">
            <w:r>
              <w:t>Возвратное</w:t>
            </w:r>
          </w:p>
        </w:tc>
        <w:tc>
          <w:tcPr>
            <w:tcW w:w="2835" w:type="dxa"/>
          </w:tcPr>
          <w:p w:rsidR="005E5418" w:rsidRDefault="005E5418" w:rsidP="005E5418">
            <w:r>
              <w:t>Себя</w:t>
            </w:r>
          </w:p>
        </w:tc>
        <w:tc>
          <w:tcPr>
            <w:tcW w:w="3934" w:type="dxa"/>
          </w:tcPr>
          <w:p w:rsidR="005E5418" w:rsidRDefault="005E5418" w:rsidP="005E5418">
            <w:r>
              <w:rPr>
                <w:rFonts w:ascii="Arial" w:hAnsi="Arial" w:cs="Arial"/>
                <w:color w:val="333333"/>
                <w:shd w:val="clear" w:color="auto" w:fill="EAEAEA"/>
              </w:rPr>
              <w:t>Посмотри на себя в зеркало.</w:t>
            </w:r>
            <w:r>
              <w:rPr>
                <w:rFonts w:ascii="Arial" w:hAnsi="Arial" w:cs="Arial"/>
                <w:color w:val="333333"/>
              </w:rPr>
              <w:br/>
            </w:r>
            <w:r>
              <w:rPr>
                <w:rFonts w:ascii="Arial" w:hAnsi="Arial" w:cs="Arial"/>
                <w:color w:val="333333"/>
                <w:shd w:val="clear" w:color="auto" w:fill="EAEAEA"/>
              </w:rPr>
              <w:t xml:space="preserve">Кошки способны жить сами </w:t>
            </w:r>
            <w:proofErr w:type="gramStart"/>
            <w:r>
              <w:rPr>
                <w:rFonts w:ascii="Arial" w:hAnsi="Arial" w:cs="Arial"/>
                <w:color w:val="333333"/>
                <w:shd w:val="clear" w:color="auto" w:fill="EAEAEA"/>
              </w:rPr>
              <w:t>по</w:t>
            </w:r>
            <w:proofErr w:type="gramEnd"/>
            <w:r>
              <w:rPr>
                <w:rFonts w:ascii="Arial" w:hAnsi="Arial" w:cs="Arial"/>
                <w:color w:val="333333"/>
                <w:shd w:val="clear" w:color="auto" w:fill="EAEAEA"/>
              </w:rPr>
              <w:t xml:space="preserve"> се</w:t>
            </w:r>
          </w:p>
        </w:tc>
      </w:tr>
      <w:tr w:rsidR="005E5418" w:rsidTr="005E5418">
        <w:tc>
          <w:tcPr>
            <w:tcW w:w="2802" w:type="dxa"/>
          </w:tcPr>
          <w:p w:rsidR="005E5418" w:rsidRDefault="005E5418" w:rsidP="005E5418">
            <w:r>
              <w:t>Притяжательные</w:t>
            </w:r>
          </w:p>
        </w:tc>
        <w:tc>
          <w:tcPr>
            <w:tcW w:w="2835" w:type="dxa"/>
          </w:tcPr>
          <w:p w:rsidR="005E5418" w:rsidRDefault="005E5418" w:rsidP="005E5418">
            <w:r>
              <w:t xml:space="preserve">Мой, твой, наш, </w:t>
            </w:r>
            <w:proofErr w:type="spellStart"/>
            <w:r>
              <w:t>ваш</w:t>
            </w:r>
            <w:proofErr w:type="gramStart"/>
            <w:r>
              <w:t>,с</w:t>
            </w:r>
            <w:proofErr w:type="gramEnd"/>
            <w:r>
              <w:t>вой</w:t>
            </w:r>
            <w:proofErr w:type="spellEnd"/>
          </w:p>
        </w:tc>
        <w:tc>
          <w:tcPr>
            <w:tcW w:w="3934" w:type="dxa"/>
          </w:tcPr>
          <w:p w:rsidR="005E5418" w:rsidRDefault="005E5418" w:rsidP="005E5418">
            <w:r>
              <w:rPr>
                <w:rFonts w:ascii="Arial" w:hAnsi="Arial" w:cs="Arial"/>
                <w:color w:val="333333"/>
                <w:shd w:val="clear" w:color="auto" w:fill="EAEAEA"/>
              </w:rPr>
              <w:t>Твое мнение мне известно.</w:t>
            </w:r>
            <w:r>
              <w:rPr>
                <w:rFonts w:ascii="Arial" w:hAnsi="Arial" w:cs="Arial"/>
                <w:color w:val="333333"/>
              </w:rPr>
              <w:br/>
            </w:r>
            <w:r>
              <w:rPr>
                <w:rFonts w:ascii="Arial" w:hAnsi="Arial" w:cs="Arial"/>
                <w:color w:val="333333"/>
                <w:shd w:val="clear" w:color="auto" w:fill="EAEAEA"/>
              </w:rPr>
              <w:t>Его лицо стало грустным.</w:t>
            </w:r>
          </w:p>
        </w:tc>
      </w:tr>
      <w:tr w:rsidR="005E5418" w:rsidTr="005E5418">
        <w:tc>
          <w:tcPr>
            <w:tcW w:w="2802" w:type="dxa"/>
          </w:tcPr>
          <w:p w:rsidR="005E5418" w:rsidRDefault="005E5418" w:rsidP="005E5418">
            <w:r>
              <w:t>Вопросительные</w:t>
            </w:r>
          </w:p>
        </w:tc>
        <w:tc>
          <w:tcPr>
            <w:tcW w:w="2835" w:type="dxa"/>
          </w:tcPr>
          <w:p w:rsidR="005E5418" w:rsidRDefault="005E5418" w:rsidP="005E5418">
            <w:r>
              <w:rPr>
                <w:rFonts w:ascii="Arial" w:hAnsi="Arial" w:cs="Arial"/>
                <w:color w:val="333333"/>
                <w:shd w:val="clear" w:color="auto" w:fill="EAEAEA"/>
              </w:rPr>
              <w:t>кто? что? какой? каков?</w:t>
            </w:r>
            <w:r>
              <w:rPr>
                <w:rFonts w:ascii="Arial" w:hAnsi="Arial" w:cs="Arial"/>
                <w:color w:val="333333"/>
              </w:rPr>
              <w:br/>
            </w:r>
            <w:r>
              <w:rPr>
                <w:rFonts w:ascii="Arial" w:hAnsi="Arial" w:cs="Arial"/>
                <w:color w:val="333333"/>
                <w:shd w:val="clear" w:color="auto" w:fill="EAEAEA"/>
              </w:rPr>
              <w:t>который? чей? сколько?</w:t>
            </w:r>
          </w:p>
        </w:tc>
        <w:tc>
          <w:tcPr>
            <w:tcW w:w="3934" w:type="dxa"/>
          </w:tcPr>
          <w:p w:rsidR="005E5418" w:rsidRDefault="005E5418" w:rsidP="005E5418">
            <w:r>
              <w:rPr>
                <w:rFonts w:ascii="Arial" w:hAnsi="Arial" w:cs="Arial"/>
                <w:color w:val="333333"/>
                <w:shd w:val="clear" w:color="auto" w:fill="EAEAEA"/>
              </w:rPr>
              <w:t>Кто стучится в дверь?</w:t>
            </w:r>
            <w:r>
              <w:rPr>
                <w:rFonts w:ascii="Arial" w:hAnsi="Arial" w:cs="Arial"/>
                <w:color w:val="333333"/>
              </w:rPr>
              <w:br/>
            </w:r>
            <w:r>
              <w:rPr>
                <w:rFonts w:ascii="Arial" w:hAnsi="Arial" w:cs="Arial"/>
                <w:color w:val="333333"/>
                <w:shd w:val="clear" w:color="auto" w:fill="EAEAEA"/>
              </w:rPr>
              <w:t>У чьего окна сидят голуби?</w:t>
            </w:r>
            <w:r>
              <w:rPr>
                <w:rFonts w:ascii="Arial" w:hAnsi="Arial" w:cs="Arial"/>
                <w:color w:val="333333"/>
              </w:rPr>
              <w:br/>
            </w:r>
            <w:r>
              <w:rPr>
                <w:rFonts w:ascii="Arial" w:hAnsi="Arial" w:cs="Arial"/>
                <w:color w:val="333333"/>
                <w:shd w:val="clear" w:color="auto" w:fill="EAEAEA"/>
              </w:rPr>
              <w:t>Сколько яблок на столе?</w:t>
            </w:r>
          </w:p>
        </w:tc>
      </w:tr>
      <w:tr w:rsidR="005E5418" w:rsidTr="005E5418">
        <w:tc>
          <w:tcPr>
            <w:tcW w:w="2802" w:type="dxa"/>
          </w:tcPr>
          <w:p w:rsidR="005E5418" w:rsidRDefault="005E5418" w:rsidP="005E5418">
            <w:r>
              <w:t>Относительные</w:t>
            </w:r>
          </w:p>
        </w:tc>
        <w:tc>
          <w:tcPr>
            <w:tcW w:w="2835" w:type="dxa"/>
          </w:tcPr>
          <w:p w:rsidR="005E5418" w:rsidRDefault="005E5418" w:rsidP="005E5418">
            <w:r>
              <w:rPr>
                <w:rFonts w:ascii="Arial" w:hAnsi="Arial" w:cs="Arial"/>
                <w:color w:val="333333"/>
                <w:shd w:val="clear" w:color="auto" w:fill="EAEAEA"/>
              </w:rPr>
              <w:t>кто, что, какой, каков, который, чей, сколько</w:t>
            </w:r>
          </w:p>
        </w:tc>
        <w:tc>
          <w:tcPr>
            <w:tcW w:w="3934" w:type="dxa"/>
          </w:tcPr>
          <w:p w:rsidR="005E5418" w:rsidRDefault="005E5418" w:rsidP="005E5418">
            <w:r>
              <w:rPr>
                <w:rFonts w:ascii="Arial" w:hAnsi="Arial" w:cs="Arial"/>
                <w:color w:val="333333"/>
                <w:shd w:val="clear" w:color="auto" w:fill="EAEAEA"/>
              </w:rPr>
              <w:t>Не могу понять, что могло их так задержать. Вот дом, в стенах которого прошло мое детство. </w:t>
            </w:r>
          </w:p>
        </w:tc>
      </w:tr>
      <w:tr w:rsidR="005E5418" w:rsidTr="005E5418">
        <w:tc>
          <w:tcPr>
            <w:tcW w:w="2802" w:type="dxa"/>
          </w:tcPr>
          <w:p w:rsidR="005E5418" w:rsidRDefault="005E5418" w:rsidP="005E5418">
            <w:r>
              <w:t>Отрицательные</w:t>
            </w:r>
          </w:p>
        </w:tc>
        <w:tc>
          <w:tcPr>
            <w:tcW w:w="2835" w:type="dxa"/>
          </w:tcPr>
          <w:p w:rsidR="005E5418" w:rsidRDefault="005E5418" w:rsidP="005E5418">
            <w:r>
              <w:rPr>
                <w:rFonts w:ascii="Arial" w:hAnsi="Arial" w:cs="Arial"/>
                <w:color w:val="333333"/>
                <w:shd w:val="clear" w:color="auto" w:fill="EAEAEA"/>
              </w:rPr>
              <w:t>никто, ничто, некого,</w:t>
            </w:r>
            <w:r>
              <w:rPr>
                <w:rFonts w:ascii="Arial" w:hAnsi="Arial" w:cs="Arial"/>
                <w:color w:val="333333"/>
              </w:rPr>
              <w:br/>
            </w:r>
            <w:r>
              <w:rPr>
                <w:rFonts w:ascii="Arial" w:hAnsi="Arial" w:cs="Arial"/>
                <w:color w:val="333333"/>
                <w:shd w:val="clear" w:color="auto" w:fill="EAEAEA"/>
              </w:rPr>
              <w:t>нечего, никакой,</w:t>
            </w:r>
            <w:r>
              <w:rPr>
                <w:rFonts w:ascii="Arial" w:hAnsi="Arial" w:cs="Arial"/>
                <w:color w:val="333333"/>
              </w:rPr>
              <w:br/>
            </w:r>
            <w:r>
              <w:rPr>
                <w:rFonts w:ascii="Arial" w:hAnsi="Arial" w:cs="Arial"/>
                <w:color w:val="333333"/>
                <w:shd w:val="clear" w:color="auto" w:fill="EAEAEA"/>
              </w:rPr>
              <w:t>ничей, нисколько</w:t>
            </w:r>
          </w:p>
        </w:tc>
        <w:tc>
          <w:tcPr>
            <w:tcW w:w="3934" w:type="dxa"/>
          </w:tcPr>
          <w:p w:rsidR="005E5418" w:rsidRDefault="005E5418" w:rsidP="005E5418">
            <w:r>
              <w:rPr>
                <w:rFonts w:ascii="Arial" w:hAnsi="Arial" w:cs="Arial"/>
                <w:color w:val="333333"/>
                <w:shd w:val="clear" w:color="auto" w:fill="EAEAEA"/>
              </w:rPr>
              <w:t>Никто не ответил мне. Некого теперь спросить об этом. Никакой ошибки тут нет. </w:t>
            </w:r>
            <w:r>
              <w:t xml:space="preserve"> </w:t>
            </w:r>
          </w:p>
        </w:tc>
      </w:tr>
      <w:tr w:rsidR="005E5418" w:rsidTr="005E5418">
        <w:tc>
          <w:tcPr>
            <w:tcW w:w="2802" w:type="dxa"/>
          </w:tcPr>
          <w:p w:rsidR="005E5418" w:rsidRDefault="005E5418" w:rsidP="005E5418">
            <w:r>
              <w:t>Неопределенные</w:t>
            </w:r>
          </w:p>
        </w:tc>
        <w:tc>
          <w:tcPr>
            <w:tcW w:w="2835" w:type="dxa"/>
          </w:tcPr>
          <w:p w:rsidR="005E5418" w:rsidRDefault="005E5418" w:rsidP="005E5418">
            <w:proofErr w:type="gramStart"/>
            <w:r>
              <w:rPr>
                <w:rFonts w:ascii="Arial" w:hAnsi="Arial" w:cs="Arial"/>
                <w:color w:val="333333"/>
                <w:shd w:val="clear" w:color="auto" w:fill="EAEAEA"/>
              </w:rPr>
              <w:t>некто, нечто, некоторый, кто-то, сколько-то, что-либо, кое-кто, какой-то, какой-либо, кое-какой, чей-то, чей-нибудь </w:t>
            </w:r>
            <w:r>
              <w:t xml:space="preserve"> </w:t>
            </w:r>
            <w:proofErr w:type="gramEnd"/>
          </w:p>
        </w:tc>
        <w:tc>
          <w:tcPr>
            <w:tcW w:w="3934" w:type="dxa"/>
          </w:tcPr>
          <w:p w:rsidR="005E5418" w:rsidRDefault="005E5418" w:rsidP="005E5418">
            <w:r>
              <w:rPr>
                <w:rFonts w:ascii="Arial" w:hAnsi="Arial" w:cs="Arial"/>
                <w:color w:val="333333"/>
                <w:shd w:val="clear" w:color="auto" w:fill="EAEAEA"/>
              </w:rPr>
              <w:t>Кто-то пел песню. Чей-то голос послышался во дворе. Пометь чем-нибудь саженец. </w:t>
            </w:r>
            <w:r>
              <w:t xml:space="preserve"> </w:t>
            </w:r>
          </w:p>
        </w:tc>
      </w:tr>
      <w:tr w:rsidR="005E5418" w:rsidTr="005E5418">
        <w:tc>
          <w:tcPr>
            <w:tcW w:w="2802" w:type="dxa"/>
          </w:tcPr>
          <w:p w:rsidR="005E5418" w:rsidRDefault="005E5418" w:rsidP="005E5418">
            <w:r>
              <w:t>Определительные</w:t>
            </w:r>
          </w:p>
        </w:tc>
        <w:tc>
          <w:tcPr>
            <w:tcW w:w="2835" w:type="dxa"/>
          </w:tcPr>
          <w:p w:rsidR="005E5418" w:rsidRDefault="005E5418" w:rsidP="005E5418">
            <w:pPr>
              <w:rPr>
                <w:rFonts w:ascii="Arial" w:hAnsi="Arial" w:cs="Arial"/>
                <w:color w:val="333333"/>
                <w:shd w:val="clear" w:color="auto" w:fill="EAEAEA"/>
              </w:rPr>
            </w:pPr>
            <w:r>
              <w:rPr>
                <w:rFonts w:ascii="Arial" w:hAnsi="Arial" w:cs="Arial"/>
                <w:color w:val="333333"/>
                <w:shd w:val="clear" w:color="auto" w:fill="EAEAEA"/>
              </w:rPr>
              <w:t>сам, самый, каждый,</w:t>
            </w:r>
            <w:r>
              <w:rPr>
                <w:rFonts w:ascii="Arial" w:hAnsi="Arial" w:cs="Arial"/>
                <w:color w:val="333333"/>
              </w:rPr>
              <w:br/>
            </w:r>
            <w:r>
              <w:rPr>
                <w:rFonts w:ascii="Arial" w:hAnsi="Arial" w:cs="Arial"/>
                <w:color w:val="333333"/>
                <w:shd w:val="clear" w:color="auto" w:fill="EAEAEA"/>
              </w:rPr>
              <w:t>любой, всякий, целый,</w:t>
            </w:r>
            <w:r>
              <w:rPr>
                <w:rFonts w:ascii="Arial" w:hAnsi="Arial" w:cs="Arial"/>
                <w:color w:val="333333"/>
              </w:rPr>
              <w:br/>
            </w:r>
            <w:r>
              <w:rPr>
                <w:rFonts w:ascii="Arial" w:hAnsi="Arial" w:cs="Arial"/>
                <w:color w:val="333333"/>
                <w:shd w:val="clear" w:color="auto" w:fill="EAEAEA"/>
              </w:rPr>
              <w:t>иной, весь, другой</w:t>
            </w:r>
          </w:p>
        </w:tc>
        <w:tc>
          <w:tcPr>
            <w:tcW w:w="3934" w:type="dxa"/>
          </w:tcPr>
          <w:p w:rsidR="005E5418" w:rsidRDefault="005E5418" w:rsidP="005E5418">
            <w:pPr>
              <w:rPr>
                <w:rFonts w:ascii="Arial" w:hAnsi="Arial" w:cs="Arial"/>
                <w:color w:val="333333"/>
                <w:shd w:val="clear" w:color="auto" w:fill="EAEAEA"/>
              </w:rPr>
            </w:pPr>
            <w:r>
              <w:rPr>
                <w:rFonts w:ascii="Arial" w:hAnsi="Arial" w:cs="Arial"/>
                <w:color w:val="333333"/>
                <w:shd w:val="clear" w:color="auto" w:fill="EAEAEA"/>
              </w:rPr>
              <w:t>Другой путь предстоит нам.</w:t>
            </w:r>
            <w:r>
              <w:rPr>
                <w:rFonts w:ascii="Arial" w:hAnsi="Arial" w:cs="Arial"/>
                <w:color w:val="333333"/>
              </w:rPr>
              <w:br/>
            </w:r>
            <w:r>
              <w:rPr>
                <w:rFonts w:ascii="Arial" w:hAnsi="Arial" w:cs="Arial"/>
                <w:color w:val="333333"/>
                <w:shd w:val="clear" w:color="auto" w:fill="EAEAEA"/>
              </w:rPr>
              <w:t>Завтра все покажется иным.</w:t>
            </w:r>
          </w:p>
        </w:tc>
      </w:tr>
      <w:tr w:rsidR="005E5418" w:rsidTr="005E5418">
        <w:tc>
          <w:tcPr>
            <w:tcW w:w="2802" w:type="dxa"/>
          </w:tcPr>
          <w:p w:rsidR="005E5418" w:rsidRDefault="005E5418" w:rsidP="005E5418">
            <w:r>
              <w:t>Указательные</w:t>
            </w:r>
          </w:p>
        </w:tc>
        <w:tc>
          <w:tcPr>
            <w:tcW w:w="2835" w:type="dxa"/>
          </w:tcPr>
          <w:p w:rsidR="005E5418" w:rsidRDefault="005E5418" w:rsidP="005E5418">
            <w:pPr>
              <w:rPr>
                <w:rFonts w:ascii="Arial" w:hAnsi="Arial" w:cs="Arial"/>
                <w:color w:val="333333"/>
                <w:shd w:val="clear" w:color="auto" w:fill="EAEAEA"/>
              </w:rPr>
            </w:pPr>
            <w:r>
              <w:rPr>
                <w:rFonts w:ascii="Arial" w:hAnsi="Arial" w:cs="Arial"/>
                <w:color w:val="333333"/>
                <w:shd w:val="clear" w:color="auto" w:fill="EAEAEA"/>
              </w:rPr>
              <w:t>этот, тот, такой,</w:t>
            </w:r>
            <w:r>
              <w:rPr>
                <w:rFonts w:ascii="Arial" w:hAnsi="Arial" w:cs="Arial"/>
                <w:color w:val="333333"/>
              </w:rPr>
              <w:br/>
            </w:r>
            <w:r>
              <w:rPr>
                <w:rFonts w:ascii="Arial" w:hAnsi="Arial" w:cs="Arial"/>
                <w:color w:val="333333"/>
                <w:shd w:val="clear" w:color="auto" w:fill="EAEAEA"/>
              </w:rPr>
              <w:t>таков, тот-то, такой-то,</w:t>
            </w:r>
            <w:r>
              <w:rPr>
                <w:rFonts w:ascii="Arial" w:hAnsi="Arial" w:cs="Arial"/>
                <w:color w:val="333333"/>
              </w:rPr>
              <w:br/>
            </w:r>
            <w:r>
              <w:rPr>
                <w:rFonts w:ascii="Arial" w:hAnsi="Arial" w:cs="Arial"/>
                <w:color w:val="333333"/>
                <w:shd w:val="clear" w:color="auto" w:fill="EAEAEA"/>
              </w:rPr>
              <w:t>столько, столько-то</w:t>
            </w:r>
          </w:p>
        </w:tc>
        <w:tc>
          <w:tcPr>
            <w:tcW w:w="3934" w:type="dxa"/>
          </w:tcPr>
          <w:p w:rsidR="005E5418" w:rsidRDefault="005E5418" w:rsidP="005E5418">
            <w:pPr>
              <w:rPr>
                <w:rFonts w:ascii="Arial" w:hAnsi="Arial" w:cs="Arial"/>
                <w:color w:val="333333"/>
                <w:shd w:val="clear" w:color="auto" w:fill="EAEAEA"/>
              </w:rPr>
            </w:pPr>
            <w:r>
              <w:rPr>
                <w:rFonts w:ascii="Arial" w:hAnsi="Arial" w:cs="Arial"/>
                <w:color w:val="333333"/>
                <w:shd w:val="clear" w:color="auto" w:fill="EAEAEA"/>
              </w:rPr>
              <w:t xml:space="preserve">За тем домом кафе. Столько радости было в ее глазах! Суть вопроса такова, что лучше решить его вместе.  </w:t>
            </w:r>
          </w:p>
        </w:tc>
      </w:tr>
    </w:tbl>
    <w:p w:rsidR="005E5418" w:rsidRPr="005E5418" w:rsidRDefault="005E5418" w:rsidP="005E5418"/>
    <w:sectPr w:rsidR="005E5418" w:rsidRPr="005E5418" w:rsidSect="00D03A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5E5418"/>
    <w:rsid w:val="00565D4F"/>
    <w:rsid w:val="005E5418"/>
    <w:rsid w:val="00D03A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3A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pyright-span">
    <w:name w:val="copyright-span"/>
    <w:basedOn w:val="a0"/>
    <w:rsid w:val="005E5418"/>
  </w:style>
  <w:style w:type="character" w:styleId="a3">
    <w:name w:val="Hyperlink"/>
    <w:basedOn w:val="a0"/>
    <w:uiPriority w:val="99"/>
    <w:semiHidden/>
    <w:unhideWhenUsed/>
    <w:rsid w:val="005E5418"/>
    <w:rPr>
      <w:color w:val="0000FF"/>
      <w:u w:val="single"/>
    </w:rPr>
  </w:style>
  <w:style w:type="table" w:styleId="a4">
    <w:name w:val="Table Grid"/>
    <w:basedOn w:val="a1"/>
    <w:uiPriority w:val="59"/>
    <w:rsid w:val="005E541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1</cp:revision>
  <cp:lastPrinted>2020-02-03T02:48:00Z</cp:lastPrinted>
  <dcterms:created xsi:type="dcterms:W3CDTF">2020-02-03T02:38:00Z</dcterms:created>
  <dcterms:modified xsi:type="dcterms:W3CDTF">2020-02-03T02:51:00Z</dcterms:modified>
</cp:coreProperties>
</file>