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2FAA" w:rsidRPr="00F27C80" w:rsidRDefault="00425A3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7C80">
        <w:rPr>
          <w:rFonts w:ascii="Times New Roman" w:hAnsi="Times New Roman" w:cs="Times New Roman"/>
          <w:b/>
          <w:bCs/>
          <w:sz w:val="28"/>
          <w:szCs w:val="28"/>
        </w:rPr>
        <w:t xml:space="preserve">Вопросы по рассказу </w:t>
      </w:r>
      <w:r w:rsidR="0017015C">
        <w:rPr>
          <w:rFonts w:ascii="Times New Roman" w:hAnsi="Times New Roman" w:cs="Times New Roman"/>
          <w:b/>
          <w:bCs/>
          <w:sz w:val="28"/>
          <w:szCs w:val="28"/>
        </w:rPr>
        <w:t>Алексея</w:t>
      </w:r>
      <w:bookmarkStart w:id="0" w:name="_GoBack"/>
      <w:bookmarkEnd w:id="0"/>
      <w:r w:rsidRPr="00F27C80">
        <w:rPr>
          <w:rFonts w:ascii="Times New Roman" w:hAnsi="Times New Roman" w:cs="Times New Roman"/>
          <w:b/>
          <w:bCs/>
          <w:sz w:val="28"/>
          <w:szCs w:val="28"/>
        </w:rPr>
        <w:t xml:space="preserve"> Пантелеева «Главный инженер» </w:t>
      </w:r>
      <w:r w:rsidR="00F27C80" w:rsidRPr="00F27C80">
        <w:rPr>
          <w:rFonts w:ascii="Times New Roman" w:hAnsi="Times New Roman" w:cs="Times New Roman"/>
          <w:b/>
          <w:bCs/>
          <w:sz w:val="28"/>
          <w:szCs w:val="28"/>
        </w:rPr>
        <w:t>с. 139-140</w:t>
      </w:r>
    </w:p>
    <w:p w:rsidR="00425A38" w:rsidRPr="00F27C80" w:rsidRDefault="00425A38">
      <w:pPr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F27C8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Примечание: ответы должны быть полными, не односложными. </w:t>
      </w:r>
    </w:p>
    <w:p w:rsidR="00425A38" w:rsidRPr="00F27C80" w:rsidRDefault="00425A38" w:rsidP="00425A38">
      <w:pPr>
        <w:rPr>
          <w:rFonts w:ascii="Times New Roman" w:hAnsi="Times New Roman" w:cs="Times New Roman"/>
          <w:sz w:val="28"/>
          <w:szCs w:val="28"/>
        </w:rPr>
      </w:pPr>
      <w:r w:rsidRPr="00F27C80">
        <w:rPr>
          <w:rFonts w:ascii="Times New Roman" w:hAnsi="Times New Roman" w:cs="Times New Roman"/>
          <w:sz w:val="28"/>
          <w:szCs w:val="28"/>
        </w:rPr>
        <w:t xml:space="preserve">1. </w:t>
      </w:r>
      <w:r w:rsidRPr="00F27C80">
        <w:rPr>
          <w:rFonts w:ascii="Times New Roman" w:hAnsi="Times New Roman" w:cs="Times New Roman"/>
          <w:sz w:val="28"/>
          <w:szCs w:val="28"/>
        </w:rPr>
        <w:t>Что изменилось в жизни Новой Деревни с приходом войны?</w:t>
      </w:r>
      <w:r w:rsidRPr="00F27C80">
        <w:rPr>
          <w:rFonts w:ascii="Times New Roman" w:hAnsi="Times New Roman" w:cs="Times New Roman"/>
          <w:sz w:val="28"/>
          <w:szCs w:val="28"/>
        </w:rPr>
        <w:br/>
        <w:t xml:space="preserve">2. </w:t>
      </w:r>
      <w:r w:rsidRPr="00F27C80">
        <w:rPr>
          <w:rFonts w:ascii="Times New Roman" w:hAnsi="Times New Roman" w:cs="Times New Roman"/>
          <w:sz w:val="28"/>
          <w:szCs w:val="28"/>
        </w:rPr>
        <w:t>А изменились ли образ жизни и поведение новодеревенских</w:t>
      </w:r>
      <w:r w:rsidRPr="00F27C80">
        <w:rPr>
          <w:rFonts w:ascii="Times New Roman" w:hAnsi="Times New Roman" w:cs="Times New Roman"/>
          <w:sz w:val="28"/>
          <w:szCs w:val="28"/>
        </w:rPr>
        <w:t xml:space="preserve"> </w:t>
      </w:r>
      <w:r w:rsidRPr="00F27C80">
        <w:rPr>
          <w:rFonts w:ascii="Times New Roman" w:hAnsi="Times New Roman" w:cs="Times New Roman"/>
          <w:sz w:val="28"/>
          <w:szCs w:val="28"/>
        </w:rPr>
        <w:t xml:space="preserve">ребят? </w:t>
      </w:r>
      <w:r w:rsidRPr="00F27C80">
        <w:rPr>
          <w:rFonts w:ascii="Times New Roman" w:hAnsi="Times New Roman" w:cs="Times New Roman"/>
          <w:sz w:val="28"/>
          <w:szCs w:val="28"/>
        </w:rPr>
        <w:t xml:space="preserve">Подтверди свой ответ. </w:t>
      </w:r>
      <w:r w:rsidRPr="00F27C80">
        <w:rPr>
          <w:rFonts w:ascii="Times New Roman" w:hAnsi="Times New Roman" w:cs="Times New Roman"/>
          <w:sz w:val="28"/>
          <w:szCs w:val="28"/>
        </w:rPr>
        <w:br/>
        <w:t xml:space="preserve">3. </w:t>
      </w:r>
      <w:r w:rsidRPr="00F27C80">
        <w:rPr>
          <w:rFonts w:ascii="Times New Roman" w:hAnsi="Times New Roman" w:cs="Times New Roman"/>
          <w:sz w:val="28"/>
          <w:szCs w:val="28"/>
        </w:rPr>
        <w:t xml:space="preserve">Можно ли интерес мальчишек к работе зенитной батареи назвать детским любопытством? Или за этим стоит нечто большее? </w:t>
      </w:r>
      <w:r w:rsidRPr="00F27C80">
        <w:rPr>
          <w:rFonts w:ascii="Times New Roman" w:hAnsi="Times New Roman" w:cs="Times New Roman"/>
          <w:sz w:val="28"/>
          <w:szCs w:val="28"/>
        </w:rPr>
        <w:br/>
        <w:t xml:space="preserve">4. </w:t>
      </w:r>
      <w:r w:rsidRPr="00F27C80">
        <w:rPr>
          <w:rFonts w:ascii="Times New Roman" w:hAnsi="Times New Roman" w:cs="Times New Roman"/>
          <w:sz w:val="28"/>
          <w:szCs w:val="28"/>
        </w:rPr>
        <w:t>Отличаются ли ребята наблюдательностью? Подтверди свою точку зрения строчками из текста.</w:t>
      </w:r>
      <w:r w:rsidRPr="00F27C80">
        <w:rPr>
          <w:rFonts w:ascii="Times New Roman" w:hAnsi="Times New Roman" w:cs="Times New Roman"/>
          <w:sz w:val="28"/>
          <w:szCs w:val="28"/>
        </w:rPr>
        <w:br/>
        <w:t>5. Ос</w:t>
      </w:r>
      <w:r w:rsidRPr="00F27C80">
        <w:rPr>
          <w:rFonts w:ascii="Times New Roman" w:hAnsi="Times New Roman" w:cs="Times New Roman"/>
          <w:sz w:val="28"/>
          <w:szCs w:val="28"/>
        </w:rPr>
        <w:t xml:space="preserve">талось ли хоть что-то детское в этих мальчишках после того, как в их деревню пришла война? </w:t>
      </w:r>
      <w:r w:rsidRPr="00F27C80">
        <w:rPr>
          <w:rFonts w:ascii="Times New Roman" w:hAnsi="Times New Roman" w:cs="Times New Roman"/>
          <w:sz w:val="28"/>
          <w:szCs w:val="28"/>
        </w:rPr>
        <w:t xml:space="preserve">Обратите внимание на то, </w:t>
      </w:r>
      <w:r w:rsidRPr="00F27C80">
        <w:rPr>
          <w:rFonts w:ascii="Times New Roman" w:hAnsi="Times New Roman" w:cs="Times New Roman"/>
          <w:sz w:val="28"/>
          <w:szCs w:val="28"/>
        </w:rPr>
        <w:t>радуются ли деревенские ребята обильному снегу</w:t>
      </w:r>
      <w:r w:rsidRPr="00F27C80">
        <w:rPr>
          <w:rFonts w:ascii="Times New Roman" w:hAnsi="Times New Roman" w:cs="Times New Roman"/>
          <w:sz w:val="28"/>
          <w:szCs w:val="28"/>
        </w:rPr>
        <w:t xml:space="preserve">, </w:t>
      </w:r>
      <w:r w:rsidRPr="00F27C80">
        <w:rPr>
          <w:rFonts w:ascii="Times New Roman" w:hAnsi="Times New Roman" w:cs="Times New Roman"/>
          <w:sz w:val="28"/>
          <w:szCs w:val="28"/>
        </w:rPr>
        <w:t>чем еще, кроме наблюдения за батареей, им интересно заниматься?</w:t>
      </w:r>
      <w:r w:rsidRPr="00F27C80">
        <w:rPr>
          <w:rFonts w:ascii="Times New Roman" w:hAnsi="Times New Roman" w:cs="Times New Roman"/>
          <w:sz w:val="28"/>
          <w:szCs w:val="28"/>
        </w:rPr>
        <w:t xml:space="preserve"> </w:t>
      </w:r>
      <w:r w:rsidR="00F27C80" w:rsidRPr="00F27C80">
        <w:rPr>
          <w:rFonts w:ascii="Times New Roman" w:hAnsi="Times New Roman" w:cs="Times New Roman"/>
          <w:sz w:val="28"/>
          <w:szCs w:val="28"/>
        </w:rPr>
        <w:br/>
        <w:t>6. Нравится ли тебе Лёшка Михайлов? Как его характеризует отношение к Вальке Вдовину и к матери?</w:t>
      </w:r>
      <w:r w:rsidR="00F27C80" w:rsidRPr="00F27C80">
        <w:rPr>
          <w:rFonts w:ascii="Times New Roman" w:hAnsi="Times New Roman" w:cs="Times New Roman"/>
          <w:sz w:val="28"/>
          <w:szCs w:val="28"/>
        </w:rPr>
        <w:br/>
        <w:t xml:space="preserve">7. Понимают ли мальчики всю суровость законов военного времени? Считают ли, что они должны нести такую же ответственность за свои поступки, как и взрослые мужчины? </w:t>
      </w:r>
    </w:p>
    <w:sectPr w:rsidR="00425A38" w:rsidRPr="00F27C80" w:rsidSect="00425A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A38"/>
    <w:rsid w:val="0017015C"/>
    <w:rsid w:val="00425A38"/>
    <w:rsid w:val="00832FAA"/>
    <w:rsid w:val="00F2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2617B"/>
  <w15:chartTrackingRefBased/>
  <w15:docId w15:val="{AFCC7BEB-3A8E-482C-A5A7-2C1467E60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2</cp:revision>
  <dcterms:created xsi:type="dcterms:W3CDTF">2020-04-09T10:27:00Z</dcterms:created>
  <dcterms:modified xsi:type="dcterms:W3CDTF">2020-04-09T11:16:00Z</dcterms:modified>
</cp:coreProperties>
</file>