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CD" w:rsidRPr="009953CD" w:rsidRDefault="009953CD" w:rsidP="009953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C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Размышления по поводу некоторых тем и проблем произведения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70"/>
      </w:tblGrid>
      <w:tr w:rsidR="009953CD" w:rsidRPr="009953CD" w:rsidTr="009953CD">
        <w:trPr>
          <w:tblCellSpacing w:w="15" w:type="dxa"/>
        </w:trPr>
        <w:tc>
          <w:tcPr>
            <w:tcW w:w="8610" w:type="dxa"/>
            <w:vAlign w:val="center"/>
            <w:hideMark/>
          </w:tcPr>
          <w:p w:rsidR="009953CD" w:rsidRPr="009953CD" w:rsidRDefault="009953CD" w:rsidP="00995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Тема: «Доброта»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Что такое доброта?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Можно ли воспитать в человеке такое качество, как доброта?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Почему именно доброта — основа нравственности человека?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Какое нравственное качество вы цените больше всего? На данный вопрос многие отвечают, что доброту. Да, именно доброта — основа порядочности, внимательности ко всему живому, отзывчивости, милосердия. Добрый человек не способен на жестокость,</w:t>
            </w:r>
            <w:r w:rsidR="00115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 всегда поможет тем, кто так нуждается в поддержке.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Именно таким показан герой рассказа « Багульник» — </w:t>
            </w:r>
            <w:proofErr w:type="spell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Коста</w:t>
            </w:r>
            <w:proofErr w:type="spell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 него нет в классе друзей, все даже над ним подсмеиваются. А оказывается, он такой добрый. Всё свободное от школьных занятий время он посвящает помощи тем</w:t>
            </w:r>
            <w:proofErr w:type="gram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кто нуждается: гуляет с собаками пожилых людей, даже прикованного к постели мальчика. А ещё он поддерживает и помогает псу, который живёт в старой лодке </w:t>
            </w:r>
            <w:proofErr w:type="gram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этот домик для него тоже сделал </w:t>
            </w:r>
            <w:proofErr w:type="spell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Коста</w:t>
            </w:r>
            <w:proofErr w:type="spell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и ждёт хозяина, который уже никогда не вернётся.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Всё это </w:t>
            </w:r>
            <w:proofErr w:type="spell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Коста</w:t>
            </w:r>
            <w:proofErr w:type="spell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делает с радостью, он живёт этим, это суть его характера: помогать нуждающимся.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случайно, когда ребята узнали об этом, они другими глазами взглянули на него. Читатель уверен, что все они тоже начнут делать добрые дела — ведь так много вокруг людей, которым нужна помощь.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веточка багульника, расцветая, озаряет всё вокруг  красотой, так и доброта способна на чудеса. Она заразительна. Окружающим тоже хочется делать добрые поступки.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Человек не рождается </w:t>
            </w:r>
            <w:proofErr w:type="gram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добрым</w:t>
            </w:r>
            <w:proofErr w:type="gram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злым. Таким он становится. Поэтому доброту нужно воспитывать с детства. Такие произведения, как «Багульник» Ю.</w:t>
            </w:r>
            <w:r w:rsidR="00115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Яковлева —  настоящий учебник жизни для подростков и юношества. Не случайно автор писал, что его книги помогают ребятам жить, становиться добрее друг к другу.</w:t>
            </w:r>
          </w:p>
        </w:tc>
      </w:tr>
      <w:tr w:rsidR="009953CD" w:rsidRPr="009953CD" w:rsidTr="009953CD">
        <w:trPr>
          <w:tblCellSpacing w:w="15" w:type="dxa"/>
        </w:trPr>
        <w:tc>
          <w:tcPr>
            <w:tcW w:w="8610" w:type="dxa"/>
            <w:vAlign w:val="center"/>
            <w:hideMark/>
          </w:tcPr>
          <w:p w:rsidR="009953CD" w:rsidRPr="009953CD" w:rsidRDefault="009953CD" w:rsidP="00995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Тема: «Нравственные качества человека»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Какого человека называют высоконравственным?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Какие качества личности позволяют судить о человеке, как о порядочном, нравственном человеке?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Можно ли понять человека по его внешности, не видя его поступков, действий.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Обманчивость внешнего, поверхностного  восприятия человека.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часто о человеке мы судим по его внешности, незначительным ежедневным действиям, не пытаясь понять</w:t>
            </w:r>
            <w:proofErr w:type="gram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какова у него душа, чем он дышит, живёт, что в </w:t>
            </w: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мире для него является важным.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 и одноклассники </w:t>
            </w:r>
            <w:proofErr w:type="spell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Косты</w:t>
            </w:r>
            <w:proofErr w:type="spell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видели в нём лишь слабого ученика, который не готовился к урокам, отставал по всем предметам, был пассивен, а иногда даже засыпал на последнем уроке. Сколько смеха – то было! И никто не пытался понять, а каков он, их одноклассник.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однажды </w:t>
            </w:r>
            <w:proofErr w:type="spell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Коста</w:t>
            </w:r>
            <w:proofErr w:type="spell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всех удивил: он поместил в банку веточки багульника. А потом багульник вдруг расцвёл. Это было такое чудо! Ребята даже подумали, что </w:t>
            </w:r>
            <w:proofErr w:type="spell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</w:t>
            </w:r>
            <w:proofErr w:type="gram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настоящий волшебник. Оказывается, как он любит природу, как восхищается нежностью распустившейся веточки!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скольким людям он помогает, как заботится о собаках, не зная усталости. Куда девается его пассивность! Он активен, радостен, ведь занимается любимым делом. Понимаешь, как прекрасна его душа, как много добра излучает она.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 прекрасен своими делами, поступками. И не всегда он пытается что-то доказать людям, как он хорош. Он просто тихо делает своё любимое дело, и надо уметь понять душу этого человека, чтобы почувствовать, как она прекрасна.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Нравственност</w:t>
            </w:r>
            <w:proofErr w:type="gram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ь-</w:t>
            </w:r>
            <w:proofErr w:type="gram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 поведение человека по законам морали, добра, порядочности, справедливости. Нужно учиться видеть красоту человека, как сделали это одноклассники  </w:t>
            </w:r>
            <w:proofErr w:type="spell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Косты</w:t>
            </w:r>
            <w:proofErr w:type="spell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поняв, что это человек, достойный уважения.</w:t>
            </w:r>
          </w:p>
        </w:tc>
      </w:tr>
      <w:tr w:rsidR="009953CD" w:rsidRPr="009953CD" w:rsidTr="009953CD">
        <w:trPr>
          <w:tblCellSpacing w:w="15" w:type="dxa"/>
        </w:trPr>
        <w:tc>
          <w:tcPr>
            <w:tcW w:w="8610" w:type="dxa"/>
            <w:vAlign w:val="center"/>
            <w:hideMark/>
          </w:tcPr>
          <w:p w:rsidR="009953CD" w:rsidRPr="009953CD" w:rsidRDefault="009953CD" w:rsidP="00995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Тема: «Взаимоотношения людей»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Как должны строиться отношения между людьми?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Почему так важно уметь отличать порядочного и доброго человека  </w:t>
            </w:r>
            <w:proofErr w:type="gramStart"/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</w:t>
            </w:r>
            <w:proofErr w:type="gramEnd"/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безразличного и даже жестокого? 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Какие нравственные принципы должны быть в основе человеческих взаимоотношений?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 живёт среди людей, именно в обществе он становится личностью. Как важно, чтобы именно в детстве были положены основы нравственности, те ценности, которым потом человек будет следовать всю жизнь.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Жизненный урок преподал </w:t>
            </w:r>
            <w:proofErr w:type="spell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Коста</w:t>
            </w:r>
            <w:proofErr w:type="spell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своим одноклассникам, даже не желая этого. Своей любовью к природе</w:t>
            </w:r>
            <w:proofErr w:type="gram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собакам- братьям нашим меньшим, своей добротой и отзывчивостью по отношению к беспомощным людям и собакам он снискал уважение товарищей. Как хорошо, что они смогли понять это, что их учительница Евгения Ивановна помогла им увидеть, как </w:t>
            </w:r>
            <w:proofErr w:type="gram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прекрасен</w:t>
            </w:r>
            <w:proofErr w:type="gram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</w:t>
            </w:r>
            <w:proofErr w:type="spell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Коста</w:t>
            </w:r>
            <w:proofErr w:type="spell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Он</w:t>
            </w:r>
            <w:proofErr w:type="gram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словно куст багульника, сначала такой неприметный, но прошло  время, и все увидели, что душа и поступки его- прекрасны, как прекрасен куст цветущего багульника. И отношение к Косте  совершенно изменилось — от насмешливости до восхищения и уважения.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Отношения между людьми должны строиться на основе уважения, сопереживания. Надо уметь видеть в каждом то лучшее, что часто скрывается от первого взгляда. Понимать людей, ценить и</w:t>
            </w:r>
            <w:proofErr w:type="gram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х-</w:t>
            </w:r>
            <w:proofErr w:type="gram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этому учит автор рассказа.</w:t>
            </w:r>
          </w:p>
        </w:tc>
      </w:tr>
      <w:tr w:rsidR="009953CD" w:rsidRPr="009953CD" w:rsidTr="009953CD">
        <w:trPr>
          <w:tblCellSpacing w:w="15" w:type="dxa"/>
        </w:trPr>
        <w:tc>
          <w:tcPr>
            <w:tcW w:w="8610" w:type="dxa"/>
            <w:vAlign w:val="center"/>
            <w:hideMark/>
          </w:tcPr>
          <w:p w:rsidR="009953CD" w:rsidRPr="009953CD" w:rsidRDefault="009953CD" w:rsidP="00995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Тема: «Настоящий учитель»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Каким должен быть настоящий учитель?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Какова роль школьного учителя в воспитании детей, в формировании в них нравственных качеств?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учителей было и есть в жизни людей! Наверное, каждый хранит в своей душе тёплые воспоминания о своих школьных учителях, которые не только давали знания, но и учили жизни.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Ещё очень молода Евгения Ивановн</w:t>
            </w:r>
            <w:proofErr w:type="gram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учительница из рассказа Ю.</w:t>
            </w:r>
            <w:r w:rsidR="00115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Яковлева. Но читатель понимает, это настоящий учитель. Именно она помогла ребятам понять, каков </w:t>
            </w:r>
            <w:proofErr w:type="spell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Коста</w:t>
            </w:r>
            <w:proofErr w:type="spell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сама сделала всё, чтобы выяснить причину вечного «отсутствия» мальчика на уроке, когда он думает, кажется, совсем не об уроках. Да и устаёт он почему-то, даже засыпает на уроке. Что с ним происходит? Она выяснила, что он помогает людям и животным. В её глазах </w:t>
            </w:r>
            <w:proofErr w:type="spell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Коста</w:t>
            </w:r>
            <w:proofErr w:type="spell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просто вырос — он прекрасен.</w:t>
            </w:r>
            <w:r w:rsidRPr="009953C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«Теперь он менялся в ее глазах, как веточка багульника».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учитель способен понять ученика, увидеть в </w:t>
            </w:r>
            <w:proofErr w:type="gram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каждом то</w:t>
            </w:r>
            <w:proofErr w:type="gram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хорошее, что делает его настоящей личностью. Он учит понимать других, тем законам нравственности, которые создавались народом веками: жить</w:t>
            </w:r>
            <w:proofErr w:type="gram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помогая другим, милосердно относиться к окружающим, природе и животным, оценивать человека по его делам , а не словам.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прекрасно, когда есть такие учителя, как Евгения Ивановна!</w:t>
            </w:r>
          </w:p>
        </w:tc>
      </w:tr>
      <w:tr w:rsidR="009953CD" w:rsidRPr="009953CD" w:rsidTr="009953CD">
        <w:trPr>
          <w:tblCellSpacing w:w="15" w:type="dxa"/>
        </w:trPr>
        <w:tc>
          <w:tcPr>
            <w:tcW w:w="8610" w:type="dxa"/>
            <w:vAlign w:val="center"/>
            <w:hideMark/>
          </w:tcPr>
          <w:p w:rsidR="009953CD" w:rsidRPr="009953CD" w:rsidRDefault="009953CD" w:rsidP="00995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Тема: «Формирование личности ребёнка»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Каковы пути формирования личности ребёнка?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Какова роль взрослых в воспитании детей, особенно школьных учителей?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Что должно примером в жизни для ребёнка, как должен учиться жить по законам нравственности?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личности — одна из наиважнейших задач в семье, школе, в обществе в целом. С детства ребёнка учат поступать «хорошо, а  не плохо», прививая навыки нравственного поведения.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Большая роль в этом – деятельность школьного учителя, его уроки доброты, которые он проводит ежедневно, ежечасно — на уроках, во внеурочное время, беседуя с детьми, как это делает Евгения Ивановна.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Порой и сами дети могут преподносить</w:t>
            </w:r>
            <w:proofErr w:type="gram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сами того не желая, уроки доброты и порядочности. Милосердия и отзывчивости, как это сделал </w:t>
            </w:r>
            <w:proofErr w:type="spell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Коста</w:t>
            </w:r>
            <w:proofErr w:type="spell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просто своим поведением, своим желанием помочь тем, кому эта помощь нужна.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Ребёнка учит буквально всё: небольшая веточка вдруг расцветшего  багульника может совершить настоящее чудо: дети становятся вдруг добрее, порядочнее.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Каждое слово, поступок, даже же</w:t>
            </w:r>
            <w:proofErr w:type="gram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 взр</w:t>
            </w:r>
            <w:proofErr w:type="gram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ослого — всё воспитывает ребёнка. Близость к природе, возможность ухаживать за растениями, животными — всё это </w:t>
            </w: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делает их добрее.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953CD" w:rsidRPr="009953CD" w:rsidRDefault="009953CD" w:rsidP="00995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Ю.</w:t>
            </w:r>
            <w:r w:rsidR="00115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Яковлева « Багульник»- настоящий </w:t>
            </w:r>
            <w:r w:rsidR="00115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учебник жизни для детей. И если</w:t>
            </w: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115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прочитав его, они становятся лучше, то значит автор выполнил свою задач</w:t>
            </w:r>
            <w:proofErr w:type="gramStart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у-</w:t>
            </w:r>
            <w:proofErr w:type="gramEnd"/>
            <w:r w:rsidRPr="00995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написал  произведение, которое помогает подросткам жить. Он говорил: </w:t>
            </w:r>
            <w:r w:rsidRPr="009953C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«В детях стараюсь разглядеть завтрашнего взрослого человека».</w:t>
            </w:r>
          </w:p>
        </w:tc>
      </w:tr>
    </w:tbl>
    <w:p w:rsidR="009953CD" w:rsidRPr="009953CD" w:rsidRDefault="009953CD" w:rsidP="009953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9953CD" w:rsidRPr="009953CD" w:rsidRDefault="009953CD" w:rsidP="009953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C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953CD" w:rsidRPr="009953CD" w:rsidRDefault="009953CD" w:rsidP="009953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9953CD" w:rsidRPr="009953CD" w:rsidRDefault="009953CD" w:rsidP="009953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3C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6DEC" w:rsidRDefault="00115B8D"/>
    <w:sectPr w:rsidR="00AC6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9F6"/>
    <w:rsid w:val="00115B8D"/>
    <w:rsid w:val="007F183A"/>
    <w:rsid w:val="009953CD"/>
    <w:rsid w:val="00B859F6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1098</Words>
  <Characters>6265</Characters>
  <Application>Microsoft Office Word</Application>
  <DocSecurity>0</DocSecurity>
  <Lines>52</Lines>
  <Paragraphs>14</Paragraphs>
  <ScaleCrop>false</ScaleCrop>
  <Company/>
  <LinksUpToDate>false</LinksUpToDate>
  <CharactersWithSpaces>7349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2020-04-23T08:53:00Z</dcterms:created>
  <dcterms:modified xsi:type="dcterms:W3CDTF">2020-04-29T08:31:00Z</dcterms:modified>
</cp:coreProperties>
</file>