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765" w:rsidRPr="00580628" w:rsidRDefault="00F74765" w:rsidP="00F7476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1. </w:t>
      </w:r>
      <w:r w:rsidRPr="00580628">
        <w:rPr>
          <w:rFonts w:ascii="Times New Roman" w:hAnsi="Times New Roman" w:cs="Times New Roman"/>
          <w:b/>
        </w:rPr>
        <w:t>Какие отношения устанавливаются между водорослью и грибом в слоевище лишайника? Объясните роль обоих организмов в этих отношениях.</w:t>
      </w:r>
    </w:p>
    <w:p w:rsidR="00F74765" w:rsidRPr="00580628" w:rsidRDefault="00F74765" w:rsidP="00F74765">
      <w:pPr>
        <w:rPr>
          <w:rFonts w:ascii="Times New Roman" w:hAnsi="Times New Roman" w:cs="Times New Roman"/>
          <w:b/>
        </w:rPr>
      </w:pPr>
    </w:p>
    <w:p w:rsidR="00F74765" w:rsidRPr="00580628" w:rsidRDefault="00F74765" w:rsidP="00F7476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Pr="00580628">
        <w:rPr>
          <w:rFonts w:ascii="Times New Roman" w:hAnsi="Times New Roman" w:cs="Times New Roman"/>
          <w:b/>
        </w:rPr>
        <w:t>. Найдите ошибки в приведённом тексте. Укажите номера предложений, в которых они сделаны, объясните их.</w:t>
      </w:r>
    </w:p>
    <w:p w:rsidR="00F74765" w:rsidRPr="00580628" w:rsidRDefault="00F74765" w:rsidP="00F74765">
      <w:pPr>
        <w:rPr>
          <w:rFonts w:ascii="Times New Roman" w:hAnsi="Times New Roman" w:cs="Times New Roman"/>
        </w:rPr>
      </w:pPr>
      <w:r w:rsidRPr="00580628">
        <w:rPr>
          <w:rFonts w:ascii="Times New Roman" w:hAnsi="Times New Roman" w:cs="Times New Roman"/>
        </w:rPr>
        <w:t xml:space="preserve">1. В состав пищевой цепи биогеоценоза входят продуценты, </w:t>
      </w:r>
      <w:proofErr w:type="spellStart"/>
      <w:r w:rsidRPr="00580628">
        <w:rPr>
          <w:rFonts w:ascii="Times New Roman" w:hAnsi="Times New Roman" w:cs="Times New Roman"/>
        </w:rPr>
        <w:t>консументы</w:t>
      </w:r>
      <w:proofErr w:type="spellEnd"/>
      <w:r w:rsidRPr="00580628">
        <w:rPr>
          <w:rFonts w:ascii="Times New Roman" w:hAnsi="Times New Roman" w:cs="Times New Roman"/>
        </w:rPr>
        <w:t xml:space="preserve"> и </w:t>
      </w:r>
      <w:proofErr w:type="spellStart"/>
      <w:r w:rsidRPr="00580628">
        <w:rPr>
          <w:rFonts w:ascii="Times New Roman" w:hAnsi="Times New Roman" w:cs="Times New Roman"/>
        </w:rPr>
        <w:t>редуценты</w:t>
      </w:r>
      <w:proofErr w:type="spellEnd"/>
      <w:r w:rsidRPr="00580628">
        <w:rPr>
          <w:rFonts w:ascii="Times New Roman" w:hAnsi="Times New Roman" w:cs="Times New Roman"/>
        </w:rPr>
        <w:t xml:space="preserve">. 2. Первым звеном пищевой цепи являются </w:t>
      </w:r>
      <w:proofErr w:type="spellStart"/>
      <w:r w:rsidRPr="00580628">
        <w:rPr>
          <w:rFonts w:ascii="Times New Roman" w:hAnsi="Times New Roman" w:cs="Times New Roman"/>
        </w:rPr>
        <w:t>консументы</w:t>
      </w:r>
      <w:proofErr w:type="spellEnd"/>
      <w:r w:rsidRPr="00580628">
        <w:rPr>
          <w:rFonts w:ascii="Times New Roman" w:hAnsi="Times New Roman" w:cs="Times New Roman"/>
        </w:rPr>
        <w:t xml:space="preserve">. 3. У </w:t>
      </w:r>
      <w:proofErr w:type="spellStart"/>
      <w:r w:rsidRPr="00580628">
        <w:rPr>
          <w:rFonts w:ascii="Times New Roman" w:hAnsi="Times New Roman" w:cs="Times New Roman"/>
        </w:rPr>
        <w:t>консументов</w:t>
      </w:r>
      <w:proofErr w:type="spellEnd"/>
      <w:r w:rsidRPr="00580628">
        <w:rPr>
          <w:rFonts w:ascii="Times New Roman" w:hAnsi="Times New Roman" w:cs="Times New Roman"/>
        </w:rPr>
        <w:t xml:space="preserve"> на свету накапливается энергия, усвоенная в процессе фотосинтеза. 4. В </w:t>
      </w:r>
      <w:proofErr w:type="spellStart"/>
      <w:r w:rsidRPr="00580628">
        <w:rPr>
          <w:rFonts w:ascii="Times New Roman" w:hAnsi="Times New Roman" w:cs="Times New Roman"/>
        </w:rPr>
        <w:t>темновой</w:t>
      </w:r>
      <w:proofErr w:type="spellEnd"/>
      <w:r w:rsidRPr="00580628">
        <w:rPr>
          <w:rFonts w:ascii="Times New Roman" w:hAnsi="Times New Roman" w:cs="Times New Roman"/>
        </w:rPr>
        <w:t xml:space="preserve"> фазе фотосинтеза выделяется кислород. 5. </w:t>
      </w:r>
      <w:proofErr w:type="spellStart"/>
      <w:r w:rsidRPr="00580628">
        <w:rPr>
          <w:rFonts w:ascii="Times New Roman" w:hAnsi="Times New Roman" w:cs="Times New Roman"/>
        </w:rPr>
        <w:t>Редуценты</w:t>
      </w:r>
      <w:proofErr w:type="spellEnd"/>
      <w:r w:rsidRPr="00580628">
        <w:rPr>
          <w:rFonts w:ascii="Times New Roman" w:hAnsi="Times New Roman" w:cs="Times New Roman"/>
        </w:rPr>
        <w:t xml:space="preserve"> способствуют освобождению энергии, накопленной </w:t>
      </w:r>
      <w:proofErr w:type="spellStart"/>
      <w:r w:rsidRPr="00580628">
        <w:rPr>
          <w:rFonts w:ascii="Times New Roman" w:hAnsi="Times New Roman" w:cs="Times New Roman"/>
        </w:rPr>
        <w:t>консументами</w:t>
      </w:r>
      <w:proofErr w:type="spellEnd"/>
      <w:r w:rsidRPr="00580628">
        <w:rPr>
          <w:rFonts w:ascii="Times New Roman" w:hAnsi="Times New Roman" w:cs="Times New Roman"/>
        </w:rPr>
        <w:t xml:space="preserve"> и продуцентами.</w:t>
      </w:r>
    </w:p>
    <w:p w:rsidR="00F74765" w:rsidRPr="00580628" w:rsidRDefault="00F74765" w:rsidP="00F74765">
      <w:pPr>
        <w:rPr>
          <w:rFonts w:ascii="Times New Roman" w:hAnsi="Times New Roman" w:cs="Times New Roman"/>
          <w:b/>
        </w:rPr>
      </w:pPr>
    </w:p>
    <w:p w:rsidR="00F74765" w:rsidRPr="00580628" w:rsidRDefault="00F74765" w:rsidP="00F7476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Pr="00580628">
        <w:rPr>
          <w:rFonts w:ascii="Times New Roman" w:hAnsi="Times New Roman" w:cs="Times New Roman"/>
          <w:b/>
        </w:rPr>
        <w:t>. В искусственный водоём запустили карпов. Объясните, как это может повлиять на численность обитающих в нём личинок насекомых, карасей и щук.</w:t>
      </w:r>
    </w:p>
    <w:p w:rsidR="00F74765" w:rsidRPr="00580628" w:rsidRDefault="00F74765" w:rsidP="00F74765">
      <w:pPr>
        <w:rPr>
          <w:rFonts w:ascii="Times New Roman" w:hAnsi="Times New Roman" w:cs="Times New Roman"/>
          <w:b/>
        </w:rPr>
      </w:pPr>
    </w:p>
    <w:p w:rsidR="00F74765" w:rsidRPr="00580628" w:rsidRDefault="00F74765" w:rsidP="00F7476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Pr="00580628">
        <w:rPr>
          <w:rFonts w:ascii="Times New Roman" w:hAnsi="Times New Roman" w:cs="Times New Roman"/>
          <w:b/>
        </w:rPr>
        <w:t>. К каким изменениям в экосистеме озера может привести сокращение численности хищных рыб? Укажите не менее трёх изменений.</w:t>
      </w:r>
    </w:p>
    <w:p w:rsidR="00F74765" w:rsidRDefault="00F74765" w:rsidP="00F74765">
      <w:pPr>
        <w:rPr>
          <w:rFonts w:ascii="Times New Roman" w:hAnsi="Times New Roman" w:cs="Times New Roman"/>
          <w:color w:val="000000"/>
          <w:shd w:val="clear" w:color="auto" w:fill="FFFFFF"/>
        </w:rPr>
      </w:pPr>
    </w:p>
    <w:p w:rsidR="00F74765" w:rsidRPr="00F74765" w:rsidRDefault="00F74765" w:rsidP="00F74765">
      <w:pPr>
        <w:rPr>
          <w:rFonts w:ascii="Times New Roman" w:eastAsia="Calibri" w:hAnsi="Times New Roman" w:cs="Times New Roman"/>
          <w:b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5. </w:t>
      </w:r>
      <w:r w:rsidRPr="00F74765">
        <w:rPr>
          <w:rFonts w:ascii="Times New Roman" w:eastAsia="Calibri" w:hAnsi="Times New Roman" w:cs="Times New Roman"/>
          <w:b/>
        </w:rPr>
        <w:t xml:space="preserve">В небольшом водоеме, образовавшемся после разлива реки, обнаружены следующие организмы: инфузории-туфельки, дафнии, белые </w:t>
      </w:r>
      <w:proofErr w:type="spellStart"/>
      <w:r w:rsidRPr="00F74765">
        <w:rPr>
          <w:rFonts w:ascii="Times New Roman" w:eastAsia="Calibri" w:hAnsi="Times New Roman" w:cs="Times New Roman"/>
          <w:b/>
        </w:rPr>
        <w:t>планарии</w:t>
      </w:r>
      <w:proofErr w:type="spellEnd"/>
      <w:r w:rsidRPr="00F74765">
        <w:rPr>
          <w:rFonts w:ascii="Times New Roman" w:eastAsia="Calibri" w:hAnsi="Times New Roman" w:cs="Times New Roman"/>
          <w:b/>
        </w:rPr>
        <w:t>, большой прудовик, циклопы, гидры. Объясните, можно ли этот водоём считать экосистемой. Приведите не менее 3-х доказательств.</w:t>
      </w:r>
    </w:p>
    <w:p w:rsidR="00F74765" w:rsidRDefault="00F74765" w:rsidP="00F74765">
      <w:pPr>
        <w:rPr>
          <w:rFonts w:ascii="Times New Roman" w:hAnsi="Times New Roman" w:cs="Times New Roman"/>
          <w:color w:val="000000"/>
          <w:shd w:val="clear" w:color="auto" w:fill="FFFFFF"/>
        </w:rPr>
      </w:pPr>
    </w:p>
    <w:p w:rsidR="00310DFA" w:rsidRPr="00310DFA" w:rsidRDefault="00310DFA" w:rsidP="00F74765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6. У общественных насекомых, </w:t>
      </w:r>
      <w:proofErr w:type="gramStart"/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>например</w:t>
      </w:r>
      <w:proofErr w:type="gramEnd"/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у пчёл, функции разделены между членами семьи. Охарактеризуйте состав пчелиной семьи, укажите пол и функции особей. Объясните биологический смысл общественного образа жизни.</w:t>
      </w:r>
    </w:p>
    <w:p w:rsidR="00310DFA" w:rsidRPr="00310DFA" w:rsidRDefault="00310DFA" w:rsidP="00F74765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310DFA" w:rsidRPr="00310DFA" w:rsidRDefault="00310DFA" w:rsidP="00310DFA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7. Установите последовательность передачи энергии организмами, обитающими на опушке леса, в пищевой цепи, используя все названные объекты: ястреб-перепелятник, дождевой червь, сойка, воробей, растительный </w:t>
      </w:r>
      <w:proofErr w:type="spellStart"/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>опад</w:t>
      </w:r>
      <w:proofErr w:type="spellEnd"/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>.</w:t>
      </w:r>
    </w:p>
    <w:p w:rsidR="00310DFA" w:rsidRPr="00310DFA" w:rsidRDefault="00310DFA" w:rsidP="00310DFA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>Укажите к какому типу пищевых цепей относится данная цепь и как такие цепи использует человек.</w:t>
      </w:r>
    </w:p>
    <w:p w:rsidR="00310DFA" w:rsidRPr="00310DFA" w:rsidRDefault="00310DFA" w:rsidP="00F74765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310DFA" w:rsidRPr="00310DFA" w:rsidRDefault="00310DFA" w:rsidP="00310DFA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>8. Гусеницы бабочки зимней пяденицы питаются молодыми листьями дуба и заканчивают своё развитие до того, как листья дуба станут жёсткими и непригодными в пищу. Объясните, как изменится численность популяции</w:t>
      </w:r>
    </w:p>
    <w:p w:rsidR="00310DFA" w:rsidRPr="00310DFA" w:rsidRDefault="00310DFA" w:rsidP="00310DFA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бабочек, если </w:t>
      </w:r>
      <w:proofErr w:type="spellStart"/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>вылупление</w:t>
      </w:r>
      <w:proofErr w:type="spellEnd"/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гусениц: 1) совпадёт с распусканием почек и ростом молодых листьев; 2) произойдёт до распускания почек в случае холодной весны; 3) произойдёт через несколько недель после распускания.</w:t>
      </w:r>
    </w:p>
    <w:p w:rsidR="00310DFA" w:rsidRPr="00310DFA" w:rsidRDefault="00310DFA" w:rsidP="00310DFA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310DFA" w:rsidRPr="00310DFA" w:rsidRDefault="00310DFA" w:rsidP="00310DFA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>9. Назовите не менее 4 способов совместного проживания растений с растениями или с животными и охарактеризуйте их.</w:t>
      </w:r>
    </w:p>
    <w:p w:rsidR="00310DFA" w:rsidRPr="00310DFA" w:rsidRDefault="00310DFA" w:rsidP="00310DFA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13F46264" wp14:editId="216F4D2E">
            <wp:simplePos x="0" y="0"/>
            <wp:positionH relativeFrom="column">
              <wp:posOffset>3724910</wp:posOffset>
            </wp:positionH>
            <wp:positionV relativeFrom="paragraph">
              <wp:posOffset>55245</wp:posOffset>
            </wp:positionV>
            <wp:extent cx="2452370" cy="1962150"/>
            <wp:effectExtent l="0" t="0" r="5080" b="0"/>
            <wp:wrapTight wrapText="bothSides">
              <wp:wrapPolygon edited="0">
                <wp:start x="0" y="0"/>
                <wp:lineTo x="0" y="21390"/>
                <wp:lineTo x="21477" y="21390"/>
                <wp:lineTo x="21477" y="0"/>
                <wp:lineTo x="0" y="0"/>
              </wp:wrapPolygon>
            </wp:wrapTight>
            <wp:docPr id="1" name="Рисунок 1" descr="https://bio-ege.sdamgia.ru/get_file?id=24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o-ege.sdamgia.ru/get_file?id=249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37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0DFA" w:rsidRPr="00310DFA" w:rsidRDefault="00310DFA" w:rsidP="00310DFA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>10. Рассмотрите рисунок. Дайте название изображенным образованиям. Назовите тип взаимодействия между растением и бактериями. Объясните, </w:t>
      </w:r>
      <w:r w:rsidRPr="00310DFA">
        <w:rPr>
          <w:rFonts w:ascii="Times New Roman" w:hAnsi="Times New Roman" w:cs="Times New Roman"/>
          <w:b/>
          <w:i/>
          <w:iCs/>
          <w:color w:val="000000"/>
          <w:shd w:val="clear" w:color="auto" w:fill="FFFFFF"/>
        </w:rPr>
        <w:t>что дают друг другу</w:t>
      </w:r>
      <w:r w:rsidRPr="00310DFA">
        <w:rPr>
          <w:rFonts w:ascii="Times New Roman" w:hAnsi="Times New Roman" w:cs="Times New Roman"/>
          <w:b/>
          <w:color w:val="000000"/>
          <w:shd w:val="clear" w:color="auto" w:fill="FFFFFF"/>
        </w:rPr>
        <w:t> бактерии и растение.</w:t>
      </w:r>
    </w:p>
    <w:p w:rsidR="00310DFA" w:rsidRPr="00310DFA" w:rsidRDefault="00310DFA" w:rsidP="00310DFA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310DFA" w:rsidRPr="00310DFA" w:rsidRDefault="00310DFA" w:rsidP="00310DFA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F74765" w:rsidRPr="00310DFA" w:rsidRDefault="00F74765" w:rsidP="00F74765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5D68FA" w:rsidRDefault="005D68FA">
      <w:bookmarkStart w:id="0" w:name="_GoBack"/>
      <w:bookmarkEnd w:id="0"/>
    </w:p>
    <w:sectPr w:rsidR="005D6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765"/>
    <w:rsid w:val="00310DFA"/>
    <w:rsid w:val="005D68FA"/>
    <w:rsid w:val="00F7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8AB5C"/>
  <w15:chartTrackingRefBased/>
  <w15:docId w15:val="{87DFB5BE-03C3-47CB-A291-654AFAA2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765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2020-04-17T08:35:00Z</dcterms:created>
  <dcterms:modified xsi:type="dcterms:W3CDTF">2020-04-17T08:46:00Z</dcterms:modified>
</cp:coreProperties>
</file>