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6F7A" w:rsidRDefault="00BB6F7A" w:rsidP="00BB6F7A">
      <w:pPr>
        <w:spacing w:after="0" w:line="240" w:lineRule="auto"/>
        <w:jc w:val="right"/>
        <w:rPr>
          <w:rFonts w:ascii="Times New Roman" w:eastAsia="Times New Roman" w:hAnsi="Times New Roman" w:cs="Times New Roman"/>
          <w:b/>
          <w:sz w:val="16"/>
          <w:szCs w:val="16"/>
          <w:lang w:eastAsia="ru-RU"/>
        </w:rPr>
      </w:pPr>
      <w:r>
        <w:rPr>
          <w:rFonts w:ascii="Times New Roman" w:eastAsia="Times New Roman" w:hAnsi="Times New Roman" w:cs="Times New Roman"/>
          <w:b/>
          <w:sz w:val="16"/>
          <w:szCs w:val="16"/>
          <w:lang w:eastAsia="ru-RU"/>
        </w:rPr>
        <w:t>6  класс</w:t>
      </w:r>
    </w:p>
    <w:p w:rsidR="00BB6F7A" w:rsidRDefault="00BB6F7A" w:rsidP="00BB6F7A">
      <w:pPr>
        <w:spacing w:after="0" w:line="240" w:lineRule="auto"/>
        <w:jc w:val="right"/>
        <w:rPr>
          <w:rFonts w:ascii="Times New Roman" w:eastAsia="Times New Roman" w:hAnsi="Times New Roman" w:cs="Times New Roman"/>
          <w:b/>
          <w:sz w:val="16"/>
          <w:szCs w:val="16"/>
          <w:lang w:eastAsia="ru-RU"/>
        </w:rPr>
      </w:pPr>
      <w:r>
        <w:rPr>
          <w:rFonts w:ascii="Times New Roman" w:eastAsia="Times New Roman" w:hAnsi="Times New Roman" w:cs="Times New Roman"/>
          <w:b/>
          <w:sz w:val="16"/>
          <w:szCs w:val="16"/>
          <w:lang w:eastAsia="ru-RU"/>
        </w:rPr>
        <w:t>Программа Г.С.Меркина</w:t>
      </w:r>
    </w:p>
    <w:p w:rsidR="00BB6F7A" w:rsidRDefault="00BB6F7A" w:rsidP="00BB6F7A">
      <w:pPr>
        <w:spacing w:after="0" w:line="240" w:lineRule="auto"/>
        <w:ind w:left="-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Урок № 12.        </w:t>
      </w:r>
    </w:p>
    <w:p w:rsidR="00BB6F7A" w:rsidRDefault="00BB6F7A" w:rsidP="00BB6F7A">
      <w:pPr>
        <w:tabs>
          <w:tab w:val="left" w:pos="284"/>
        </w:tabs>
        <w:spacing w:after="0" w:line="240" w:lineRule="auto"/>
        <w:ind w:left="-851" w:firstLine="709"/>
        <w:jc w:val="both"/>
        <w:rPr>
          <w:rFonts w:ascii="Times New Roman" w:eastAsia="Times New Roman" w:hAnsi="Times New Roman" w:cs="Times New Roman"/>
          <w:b/>
          <w:sz w:val="24"/>
          <w:szCs w:val="24"/>
          <w:lang w:eastAsia="ru-RU"/>
        </w:rPr>
      </w:pPr>
    </w:p>
    <w:p w:rsidR="00BB6F7A" w:rsidRDefault="00BB6F7A" w:rsidP="00BB6F7A">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        Тема. </w:t>
      </w:r>
      <w:r>
        <w:rPr>
          <w:rFonts w:ascii="Times New Roman" w:eastAsia="Times New Roman" w:hAnsi="Times New Roman" w:cs="Times New Roman"/>
          <w:sz w:val="24"/>
          <w:szCs w:val="24"/>
          <w:lang w:eastAsia="ru-RU"/>
        </w:rPr>
        <w:t>«Стихи, сочинённые на дороге в Петергоф…»</w:t>
      </w:r>
      <w:r>
        <w:rPr>
          <w:rFonts w:ascii="Times New Roman" w:hAnsi="Times New Roman" w:cs="Times New Roman"/>
          <w:sz w:val="24"/>
          <w:szCs w:val="24"/>
        </w:rPr>
        <w:t xml:space="preserve">. </w:t>
      </w:r>
    </w:p>
    <w:p w:rsidR="00BB6F7A" w:rsidRDefault="00BB6F7A" w:rsidP="00BB6F7A">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        Цель</w:t>
      </w: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ab/>
      </w:r>
    </w:p>
    <w:p w:rsidR="00BB6F7A" w:rsidRDefault="00BB6F7A" w:rsidP="00BB6F7A">
      <w:pPr>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выявить значение подвижнической деятельности М.В.Ломоносова для российской науки; определить ключевую идею «Стихов, сочинённых на дороге в Петергоф…», проявляющуюся в стремлении лирического героя к обретению внутренней свободы;</w:t>
      </w:r>
    </w:p>
    <w:p w:rsidR="00BB6F7A" w:rsidRDefault="00BB6F7A" w:rsidP="00BB6F7A">
      <w:pPr>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развивать навыки работы со словом, развивать монологическую речь учащихся,  формировать умение выделять главное в сообщении учителя и учащихся;</w:t>
      </w:r>
    </w:p>
    <w:p w:rsidR="00BB6F7A" w:rsidRDefault="00BB6F7A" w:rsidP="00BB6F7A">
      <w:pPr>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формировать нравственно-эстетические представления учащихся в ходе выявления значения понятия «внутренняя свобода».</w:t>
      </w:r>
    </w:p>
    <w:p w:rsidR="00BB6F7A" w:rsidRDefault="00BB6F7A" w:rsidP="00BB6F7A">
      <w:pPr>
        <w:spacing w:after="0" w:line="240" w:lineRule="auto"/>
        <w:jc w:val="both"/>
        <w:rPr>
          <w:rFonts w:ascii="Times New Roman" w:eastAsia="Times New Roman" w:hAnsi="Times New Roman" w:cs="Times New Roman"/>
          <w:b/>
          <w:sz w:val="24"/>
          <w:szCs w:val="24"/>
          <w:lang w:eastAsia="ru-RU"/>
        </w:rPr>
      </w:pPr>
    </w:p>
    <w:p w:rsidR="00BB6F7A" w:rsidRDefault="00BB6F7A"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Оборудование: </w:t>
      </w:r>
      <w:r w:rsidR="00CF2896">
        <w:rPr>
          <w:rFonts w:ascii="Times New Roman" w:eastAsia="Times New Roman" w:hAnsi="Times New Roman" w:cs="Times New Roman"/>
          <w:sz w:val="24"/>
          <w:szCs w:val="24"/>
          <w:lang w:eastAsia="ru-RU"/>
        </w:rPr>
        <w:t>фрагмент художественного фильма о Ломоносове</w:t>
      </w:r>
      <w:r>
        <w:rPr>
          <w:rFonts w:ascii="Times New Roman" w:eastAsia="Times New Roman" w:hAnsi="Times New Roman" w:cs="Times New Roman"/>
          <w:sz w:val="24"/>
          <w:szCs w:val="24"/>
          <w:lang w:eastAsia="ru-RU"/>
        </w:rPr>
        <w:t>.</w:t>
      </w:r>
    </w:p>
    <w:p w:rsidR="00BB6F7A" w:rsidRDefault="00BB6F7A" w:rsidP="00BB6F7A">
      <w:pPr>
        <w:spacing w:after="0" w:line="240" w:lineRule="auto"/>
        <w:jc w:val="both"/>
        <w:rPr>
          <w:rFonts w:ascii="Times New Roman" w:eastAsia="Times New Roman" w:hAnsi="Times New Roman" w:cs="Times New Roman"/>
          <w:sz w:val="24"/>
          <w:szCs w:val="24"/>
          <w:lang w:eastAsia="ru-RU"/>
        </w:rPr>
      </w:pPr>
    </w:p>
    <w:p w:rsidR="00BB6F7A" w:rsidRDefault="00BB6F7A" w:rsidP="00BB6F7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ХОД УРОКА.</w:t>
      </w:r>
    </w:p>
    <w:p w:rsidR="00BB6F7A" w:rsidRDefault="00BB6F7A" w:rsidP="00BB6F7A">
      <w:pPr>
        <w:spacing w:after="0" w:line="240" w:lineRule="auto"/>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І.        Организационный момент.</w:t>
      </w:r>
    </w:p>
    <w:p w:rsidR="00BB6F7A" w:rsidRDefault="00BB6F7A" w:rsidP="00BB6F7A">
      <w:pPr>
        <w:spacing w:after="0" w:line="240" w:lineRule="auto"/>
        <w:rPr>
          <w:rFonts w:ascii="Times New Roman" w:eastAsia="Times New Roman" w:hAnsi="Times New Roman" w:cs="Times New Roman"/>
          <w:b/>
          <w:i/>
          <w:sz w:val="24"/>
          <w:szCs w:val="24"/>
          <w:lang w:eastAsia="ru-RU"/>
        </w:rPr>
      </w:pPr>
    </w:p>
    <w:p w:rsidR="00BB6F7A" w:rsidRDefault="00BB6F7A" w:rsidP="00BB6F7A">
      <w:pPr>
        <w:spacing w:after="0" w:line="240" w:lineRule="auto"/>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II. Проверка домашнего задания.</w:t>
      </w:r>
    </w:p>
    <w:p w:rsidR="00BB6F7A" w:rsidRPr="00BB6F7A" w:rsidRDefault="00BB6F7A"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Рассказ о жизни и твор</w:t>
      </w:r>
      <w:r w:rsidRPr="00BB6F7A">
        <w:rPr>
          <w:rFonts w:ascii="Times New Roman" w:eastAsia="Times New Roman" w:hAnsi="Times New Roman" w:cs="Times New Roman"/>
          <w:sz w:val="24"/>
          <w:szCs w:val="24"/>
          <w:lang w:eastAsia="ru-RU"/>
        </w:rPr>
        <w:t>честве М.В.Ломоносова.</w:t>
      </w:r>
    </w:p>
    <w:p w:rsidR="00BB6F7A" w:rsidRDefault="00BB6F7A" w:rsidP="00BB6F7A">
      <w:pPr>
        <w:spacing w:after="0" w:line="240" w:lineRule="auto"/>
        <w:ind w:firstLine="709"/>
        <w:jc w:val="both"/>
        <w:rPr>
          <w:rFonts w:ascii="Times New Roman" w:hAnsi="Times New Roman" w:cs="Times New Roman"/>
          <w:sz w:val="24"/>
          <w:szCs w:val="24"/>
        </w:rPr>
      </w:pPr>
    </w:p>
    <w:p w:rsidR="00BB6F7A" w:rsidRDefault="00BB6F7A" w:rsidP="00BB6F7A">
      <w:pPr>
        <w:spacing w:after="0" w:line="240" w:lineRule="auto"/>
        <w:jc w:val="both"/>
        <w:rPr>
          <w:rFonts w:ascii="Times New Roman" w:eastAsia="Times New Roman" w:hAnsi="Times New Roman" w:cs="Times New Roman"/>
          <w:b/>
          <w:bCs/>
          <w:i/>
          <w:sz w:val="24"/>
          <w:szCs w:val="24"/>
          <w:lang w:eastAsia="ru-RU"/>
        </w:rPr>
      </w:pPr>
      <w:r>
        <w:rPr>
          <w:rFonts w:ascii="Times New Roman" w:eastAsia="Times New Roman" w:hAnsi="Times New Roman" w:cs="Times New Roman"/>
          <w:b/>
          <w:bCs/>
          <w:i/>
          <w:sz w:val="24"/>
          <w:szCs w:val="24"/>
          <w:lang w:eastAsia="ru-RU"/>
        </w:rPr>
        <w:t>III. Изучение нового материала.</w:t>
      </w:r>
    </w:p>
    <w:p w:rsidR="00BB6F7A" w:rsidRDefault="00BB6F7A" w:rsidP="00BB6F7A">
      <w:pPr>
        <w:numPr>
          <w:ilvl w:val="0"/>
          <w:numId w:val="2"/>
        </w:numPr>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Сообщение темы, цели, плана урока.</w:t>
      </w:r>
    </w:p>
    <w:p w:rsidR="00BB6F7A" w:rsidRDefault="00BB6F7A" w:rsidP="00BB6F7A">
      <w:pPr>
        <w:spacing w:after="0" w:line="240" w:lineRule="auto"/>
        <w:ind w:firstLine="709"/>
        <w:jc w:val="both"/>
        <w:rPr>
          <w:rFonts w:ascii="Times New Roman" w:eastAsia="Times New Roman" w:hAnsi="Times New Roman" w:cs="Times New Roman"/>
          <w:sz w:val="24"/>
          <w:szCs w:val="24"/>
          <w:lang w:eastAsia="ru-RU"/>
        </w:rPr>
      </w:pPr>
    </w:p>
    <w:p w:rsidR="00BB6F7A" w:rsidRDefault="00BB6F7A" w:rsidP="00BB6F7A">
      <w:pPr>
        <w:spacing w:after="0" w:line="240" w:lineRule="auto"/>
        <w:ind w:left="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2.Борьба М.В.Ломоносова за российскую науку.</w:t>
      </w:r>
    </w:p>
    <w:p w:rsidR="00BB6F7A" w:rsidRDefault="008F238E" w:rsidP="008F238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Путь Ломоносова в науку был не прост. В Академии наук крупные учёные были отстранены от управления и всеми делами ведал секретарь канцелярии И.Д.Шумахер, прибывший в Петербург из Страсбурга. Он самолично распоряжался деньгами академии, определял должности и характер работы академиков, стараясь столкнуть их между собой, пристраивая  на работу в академии своих родственников и приближённых.</w:t>
      </w:r>
    </w:p>
    <w:p w:rsidR="008F238E" w:rsidRDefault="008F238E" w:rsidP="008F238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Нужна была огромная воля и большая вера в предназначение науки, чтобы устоять в борьбе. По возвращении в академию Ломоносов оказался на положении студента: ни приличного жалования, ни серьёзной научной работы, ничего не меняла даже диссертация на латинском языке.</w:t>
      </w:r>
    </w:p>
    <w:p w:rsidR="008F238E" w:rsidRDefault="008F238E" w:rsidP="008F238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Как адъюнкт </w:t>
      </w:r>
      <w:r w:rsidR="002A00D8">
        <w:rPr>
          <w:rFonts w:ascii="Times New Roman" w:eastAsia="Times New Roman" w:hAnsi="Times New Roman" w:cs="Times New Roman"/>
          <w:sz w:val="24"/>
          <w:szCs w:val="24"/>
          <w:lang w:eastAsia="ru-RU"/>
        </w:rPr>
        <w:t>(</w:t>
      </w:r>
      <w:r w:rsidR="002A00D8" w:rsidRPr="002A00D8">
        <w:rPr>
          <w:rFonts w:ascii="Times New Roman" w:eastAsia="Times New Roman" w:hAnsi="Times New Roman" w:cs="Times New Roman"/>
          <w:sz w:val="24"/>
          <w:szCs w:val="24"/>
          <w:lang w:eastAsia="ru-RU"/>
        </w:rPr>
        <w:t xml:space="preserve">лицо, занимающее младшую ученую </w:t>
      </w:r>
      <w:r w:rsidR="002A00D8">
        <w:rPr>
          <w:rFonts w:ascii="Times New Roman" w:eastAsia="Times New Roman" w:hAnsi="Times New Roman" w:cs="Times New Roman"/>
          <w:sz w:val="24"/>
          <w:szCs w:val="24"/>
          <w:lang w:eastAsia="ru-RU"/>
        </w:rPr>
        <w:t xml:space="preserve">должность в академиях и в высших </w:t>
      </w:r>
      <w:r w:rsidR="002A00D8" w:rsidRPr="002A00D8">
        <w:rPr>
          <w:rFonts w:ascii="Times New Roman" w:eastAsia="Times New Roman" w:hAnsi="Times New Roman" w:cs="Times New Roman"/>
          <w:sz w:val="24"/>
          <w:szCs w:val="24"/>
          <w:lang w:eastAsia="ru-RU"/>
        </w:rPr>
        <w:t>учебн</w:t>
      </w:r>
      <w:r w:rsidR="002A00D8">
        <w:rPr>
          <w:rFonts w:ascii="Times New Roman" w:eastAsia="Times New Roman" w:hAnsi="Times New Roman" w:cs="Times New Roman"/>
          <w:sz w:val="24"/>
          <w:szCs w:val="24"/>
          <w:lang w:eastAsia="ru-RU"/>
        </w:rPr>
        <w:t>ых</w:t>
      </w:r>
      <w:r w:rsidR="002A00D8" w:rsidRPr="002A00D8">
        <w:rPr>
          <w:rFonts w:ascii="Times New Roman" w:eastAsia="Times New Roman" w:hAnsi="Times New Roman" w:cs="Times New Roman"/>
          <w:sz w:val="24"/>
          <w:szCs w:val="24"/>
          <w:lang w:eastAsia="ru-RU"/>
        </w:rPr>
        <w:t xml:space="preserve"> заведениях; помощник академика или профессора</w:t>
      </w:r>
      <w:r w:rsidR="002A00D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физического класса, Ломоносов избрал основным направлением своей научной работы химию, разработал проект лаборатории. Только через шесть лет, после неоднократных просьб и протестов, руководство Петербургской академии согласилось на постройку химической лаборатории. Она была открыта в 1748 году.</w:t>
      </w:r>
    </w:p>
    <w:p w:rsidR="008F238E" w:rsidRPr="00BB6F7A" w:rsidRDefault="008F238E" w:rsidP="008F238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Одновременно чинились препятствия в публикации научных трудов Ломоносова, принижалось значение его научных исследований и проектов. Однако Ломоносов не отличался покорностью и умел за себя постоять.</w:t>
      </w:r>
    </w:p>
    <w:p w:rsidR="00BB6F7A" w:rsidRDefault="00BB6F7A" w:rsidP="00BB6F7A">
      <w:pPr>
        <w:spacing w:after="0" w:line="240" w:lineRule="auto"/>
        <w:ind w:left="709"/>
        <w:jc w:val="both"/>
        <w:rPr>
          <w:rFonts w:ascii="Times New Roman" w:eastAsia="Times New Roman" w:hAnsi="Times New Roman" w:cs="Times New Roman"/>
          <w:sz w:val="24"/>
          <w:szCs w:val="24"/>
          <w:lang w:eastAsia="ru-RU"/>
        </w:rPr>
      </w:pPr>
    </w:p>
    <w:p w:rsidR="00BB6F7A" w:rsidRDefault="00BB6F7A" w:rsidP="00BB6F7A">
      <w:pPr>
        <w:spacing w:after="0" w:line="240" w:lineRule="auto"/>
        <w:ind w:left="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3.С</w:t>
      </w:r>
      <w:r w:rsidR="008F238E">
        <w:rPr>
          <w:rFonts w:ascii="Times New Roman" w:eastAsia="Times New Roman" w:hAnsi="Times New Roman" w:cs="Times New Roman"/>
          <w:sz w:val="24"/>
          <w:szCs w:val="24"/>
          <w:lang w:eastAsia="ru-RU"/>
        </w:rPr>
        <w:t>ообщение учащегося о ссоре Ломоносова с профессорами академии.</w:t>
      </w:r>
    </w:p>
    <w:p w:rsidR="008F238E" w:rsidRDefault="008F238E" w:rsidP="002F7805">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Однажды в Академическом собрании, раздражённый оскорбительными и несправедливыми действиями Шумахера, Миллера и Винсгейма, Ломоносов на виду у всех показал Винсгейму кукиш. Столь ж</w:t>
      </w:r>
      <w:r w:rsidR="002F7805">
        <w:rPr>
          <w:rFonts w:ascii="Times New Roman" w:eastAsia="Times New Roman" w:hAnsi="Times New Roman" w:cs="Times New Roman"/>
          <w:sz w:val="24"/>
          <w:szCs w:val="24"/>
          <w:lang w:eastAsia="ru-RU"/>
        </w:rPr>
        <w:t xml:space="preserve">е резко обошёлся он и с другим </w:t>
      </w:r>
      <w:r>
        <w:rPr>
          <w:rFonts w:ascii="Times New Roman" w:eastAsia="Times New Roman" w:hAnsi="Times New Roman" w:cs="Times New Roman"/>
          <w:sz w:val="24"/>
          <w:szCs w:val="24"/>
          <w:lang w:eastAsia="ru-RU"/>
        </w:rPr>
        <w:t>приспешник</w:t>
      </w:r>
      <w:r w:rsidR="002F7805">
        <w:rPr>
          <w:rFonts w:ascii="Times New Roman" w:eastAsia="Times New Roman" w:hAnsi="Times New Roman" w:cs="Times New Roman"/>
          <w:sz w:val="24"/>
          <w:szCs w:val="24"/>
          <w:lang w:eastAsia="ru-RU"/>
        </w:rPr>
        <w:t>о</w:t>
      </w:r>
      <w:r>
        <w:rPr>
          <w:rFonts w:ascii="Times New Roman" w:eastAsia="Times New Roman" w:hAnsi="Times New Roman" w:cs="Times New Roman"/>
          <w:sz w:val="24"/>
          <w:szCs w:val="24"/>
          <w:lang w:eastAsia="ru-RU"/>
        </w:rPr>
        <w:t>м Шумахера</w:t>
      </w:r>
      <w:r w:rsidR="002F7805">
        <w:rPr>
          <w:rFonts w:ascii="Times New Roman" w:eastAsia="Times New Roman" w:hAnsi="Times New Roman" w:cs="Times New Roman"/>
          <w:sz w:val="24"/>
          <w:szCs w:val="24"/>
          <w:lang w:eastAsia="ru-RU"/>
        </w:rPr>
        <w:t>, молодым адъюнктом И.Трускотом, незаслуженно получившим эту должность: «Ты что за человек? Ты адъюнкт. Кто тебя делал? Шумахер! Говори со мною по-латыни!» Но Трускот не знал латыни, хотя лица, занимающие научные должности в академии, обязаны были по тем временам владеть латинским языком. Показав беспомощность Трускота, Ло</w:t>
      </w:r>
      <w:r w:rsidR="002A00D8">
        <w:rPr>
          <w:rFonts w:ascii="Times New Roman" w:eastAsia="Times New Roman" w:hAnsi="Times New Roman" w:cs="Times New Roman"/>
          <w:sz w:val="24"/>
          <w:szCs w:val="24"/>
          <w:lang w:eastAsia="ru-RU"/>
        </w:rPr>
        <w:t xml:space="preserve">моносов заключил: «Ты </w:t>
      </w:r>
      <w:r w:rsidR="002F7805">
        <w:rPr>
          <w:rFonts w:ascii="Times New Roman" w:eastAsia="Times New Roman" w:hAnsi="Times New Roman" w:cs="Times New Roman"/>
          <w:sz w:val="24"/>
          <w:szCs w:val="24"/>
          <w:lang w:eastAsia="ru-RU"/>
        </w:rPr>
        <w:t xml:space="preserve"> никуда не годишься и недостойно произведен». И долго ещё слышались негодования его. Шумахера же, как подтверждают свидетели, он «вором назвал и прочих господ профессоров </w:t>
      </w:r>
      <w:r w:rsidR="002F7805">
        <w:rPr>
          <w:rFonts w:ascii="Times New Roman" w:eastAsia="Times New Roman" w:hAnsi="Times New Roman" w:cs="Times New Roman"/>
          <w:sz w:val="24"/>
          <w:szCs w:val="24"/>
          <w:lang w:eastAsia="ru-RU"/>
        </w:rPr>
        <w:lastRenderedPageBreak/>
        <w:t>также бранил». Самому же Винсгейму в заключение пригрозил «поправить все зубы», если он вздумает пожаловаться. Таков был Ломоносов: терпеть несправедливость, невежество он не мог.</w:t>
      </w:r>
    </w:p>
    <w:p w:rsidR="002F7805" w:rsidRDefault="002F7805" w:rsidP="00CA71F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другой день оскорблённый Винсгейм написал докладную с требованием наказать Ломоносова. Поведение Ломоносова было воспринято как из ряда вон выходящее, и комиссия распорядилась подвергнуть строптивого адъюнкта внутреннему (академическому) аресту.</w:t>
      </w:r>
    </w:p>
    <w:p w:rsidR="002F7805" w:rsidRDefault="002F7805" w:rsidP="00CA71F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Ломоносов содержался под стражей сначала в караульном помещении академии, потом (в виду болезни) в домашних условиях. Восемь месяцев он не мог заниматься научной деятельностью, не получал жалованья. Однако в это время он много работает, пишет диссертацию о строении вещества, обосновывает анатомическую теорию. В трудные минуты Ломоносов обращается к поэзии. Как раз в дни ареста из-под его пера выходят такие дивные, глубокие творения, как «Утреннее размышление о Божьем </w:t>
      </w:r>
      <w:r w:rsidR="00CA71FB">
        <w:rPr>
          <w:rFonts w:ascii="Times New Roman" w:eastAsia="Times New Roman" w:hAnsi="Times New Roman" w:cs="Times New Roman"/>
          <w:sz w:val="24"/>
          <w:szCs w:val="24"/>
          <w:lang w:eastAsia="ru-RU"/>
        </w:rPr>
        <w:t>в</w:t>
      </w:r>
      <w:r>
        <w:rPr>
          <w:rFonts w:ascii="Times New Roman" w:eastAsia="Times New Roman" w:hAnsi="Times New Roman" w:cs="Times New Roman"/>
          <w:sz w:val="24"/>
          <w:szCs w:val="24"/>
          <w:lang w:eastAsia="ru-RU"/>
        </w:rPr>
        <w:t xml:space="preserve">еличестве» и «Вечерние размышления о Божьем </w:t>
      </w:r>
      <w:r w:rsidR="00CA71FB">
        <w:rPr>
          <w:rFonts w:ascii="Times New Roman" w:eastAsia="Times New Roman" w:hAnsi="Times New Roman" w:cs="Times New Roman"/>
          <w:sz w:val="24"/>
          <w:szCs w:val="24"/>
          <w:lang w:eastAsia="ru-RU"/>
        </w:rPr>
        <w:t>в</w:t>
      </w:r>
      <w:r>
        <w:rPr>
          <w:rFonts w:ascii="Times New Roman" w:eastAsia="Times New Roman" w:hAnsi="Times New Roman" w:cs="Times New Roman"/>
          <w:sz w:val="24"/>
          <w:szCs w:val="24"/>
          <w:lang w:eastAsia="ru-RU"/>
        </w:rPr>
        <w:t>еличестве…»</w:t>
      </w:r>
    </w:p>
    <w:p w:rsidR="00CA71FB" w:rsidRDefault="00CA71FB" w:rsidP="00BB6F7A">
      <w:pPr>
        <w:spacing w:after="0" w:line="240" w:lineRule="auto"/>
        <w:ind w:left="142" w:firstLine="709"/>
        <w:jc w:val="both"/>
        <w:rPr>
          <w:rFonts w:ascii="Times New Roman" w:eastAsia="Times New Roman" w:hAnsi="Times New Roman" w:cs="Times New Roman"/>
          <w:sz w:val="24"/>
          <w:szCs w:val="24"/>
          <w:lang w:eastAsia="ru-RU"/>
        </w:rPr>
      </w:pPr>
    </w:p>
    <w:p w:rsidR="00BB6F7A" w:rsidRDefault="00BB6F7A" w:rsidP="00BB6F7A">
      <w:pPr>
        <w:spacing w:after="0" w:line="240" w:lineRule="auto"/>
        <w:ind w:left="14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CA71FB">
        <w:rPr>
          <w:rFonts w:ascii="Times New Roman" w:eastAsia="Times New Roman" w:hAnsi="Times New Roman" w:cs="Times New Roman"/>
          <w:sz w:val="24"/>
          <w:szCs w:val="24"/>
          <w:lang w:eastAsia="ru-RU"/>
        </w:rPr>
        <w:t xml:space="preserve"> Выразительное чтение отрывка стихотворения «Утреннее размышление о Божьем величестве» наизусть.</w:t>
      </w:r>
    </w:p>
    <w:p w:rsidR="00CF2896" w:rsidRDefault="00CF2896" w:rsidP="00CF2896">
      <w:pPr>
        <w:spacing w:after="0" w:line="240" w:lineRule="auto"/>
        <w:ind w:left="142" w:firstLine="709"/>
        <w:jc w:val="both"/>
        <w:rPr>
          <w:rFonts w:ascii="Times New Roman" w:eastAsia="Times New Roman" w:hAnsi="Times New Roman" w:cs="Times New Roman"/>
          <w:sz w:val="24"/>
          <w:szCs w:val="24"/>
          <w:lang w:eastAsia="ru-RU"/>
        </w:rPr>
        <w:sectPr w:rsidR="00CF2896" w:rsidSect="00FB5800">
          <w:footerReference w:type="default" r:id="rId7"/>
          <w:pgSz w:w="11906" w:h="16838"/>
          <w:pgMar w:top="567" w:right="850" w:bottom="1134" w:left="1134" w:header="708" w:footer="708" w:gutter="0"/>
          <w:cols w:space="708"/>
          <w:docGrid w:linePitch="360"/>
        </w:sectPr>
      </w:pPr>
    </w:p>
    <w:p w:rsidR="00CF2896" w:rsidRPr="00CF2896" w:rsidRDefault="00CF2896" w:rsidP="00CF2896">
      <w:pPr>
        <w:spacing w:after="0" w:line="240" w:lineRule="auto"/>
        <w:ind w:left="142" w:firstLine="709"/>
        <w:jc w:val="both"/>
        <w:rPr>
          <w:rFonts w:ascii="Times New Roman" w:eastAsia="Times New Roman" w:hAnsi="Times New Roman" w:cs="Times New Roman"/>
          <w:sz w:val="24"/>
          <w:szCs w:val="24"/>
          <w:lang w:eastAsia="ru-RU"/>
        </w:rPr>
      </w:pPr>
      <w:r w:rsidRPr="00CF2896">
        <w:rPr>
          <w:rFonts w:ascii="Times New Roman" w:eastAsia="Times New Roman" w:hAnsi="Times New Roman" w:cs="Times New Roman"/>
          <w:sz w:val="24"/>
          <w:szCs w:val="24"/>
          <w:lang w:eastAsia="ru-RU"/>
        </w:rPr>
        <w:lastRenderedPageBreak/>
        <w:t>Когда бы смертным толь высоко</w:t>
      </w:r>
    </w:p>
    <w:p w:rsidR="00CF2896" w:rsidRPr="00CF2896" w:rsidRDefault="00CF2896" w:rsidP="00CF2896">
      <w:pPr>
        <w:spacing w:after="0" w:line="240" w:lineRule="auto"/>
        <w:ind w:left="142" w:firstLine="709"/>
        <w:jc w:val="both"/>
        <w:rPr>
          <w:rFonts w:ascii="Times New Roman" w:eastAsia="Times New Roman" w:hAnsi="Times New Roman" w:cs="Times New Roman"/>
          <w:sz w:val="24"/>
          <w:szCs w:val="24"/>
          <w:lang w:eastAsia="ru-RU"/>
        </w:rPr>
      </w:pPr>
      <w:r w:rsidRPr="00CF2896">
        <w:rPr>
          <w:rFonts w:ascii="Times New Roman" w:eastAsia="Times New Roman" w:hAnsi="Times New Roman" w:cs="Times New Roman"/>
          <w:sz w:val="24"/>
          <w:szCs w:val="24"/>
          <w:lang w:eastAsia="ru-RU"/>
        </w:rPr>
        <w:t>Возможно было возлететь,</w:t>
      </w:r>
    </w:p>
    <w:p w:rsidR="00CF2896" w:rsidRPr="00CF2896" w:rsidRDefault="00CF2896" w:rsidP="00CF2896">
      <w:pPr>
        <w:spacing w:after="0" w:line="240" w:lineRule="auto"/>
        <w:ind w:left="142" w:firstLine="709"/>
        <w:jc w:val="both"/>
        <w:rPr>
          <w:rFonts w:ascii="Times New Roman" w:eastAsia="Times New Roman" w:hAnsi="Times New Roman" w:cs="Times New Roman"/>
          <w:sz w:val="24"/>
          <w:szCs w:val="24"/>
          <w:lang w:eastAsia="ru-RU"/>
        </w:rPr>
      </w:pPr>
      <w:r w:rsidRPr="00CF2896">
        <w:rPr>
          <w:rFonts w:ascii="Times New Roman" w:eastAsia="Times New Roman" w:hAnsi="Times New Roman" w:cs="Times New Roman"/>
          <w:sz w:val="24"/>
          <w:szCs w:val="24"/>
          <w:lang w:eastAsia="ru-RU"/>
        </w:rPr>
        <w:t>Чтоб к солнцу бренно наше око</w:t>
      </w:r>
    </w:p>
    <w:p w:rsidR="00CF2896" w:rsidRPr="00CF2896" w:rsidRDefault="00CF2896" w:rsidP="00CF2896">
      <w:pPr>
        <w:spacing w:after="0" w:line="240" w:lineRule="auto"/>
        <w:ind w:left="142" w:firstLine="709"/>
        <w:jc w:val="both"/>
        <w:rPr>
          <w:rFonts w:ascii="Times New Roman" w:eastAsia="Times New Roman" w:hAnsi="Times New Roman" w:cs="Times New Roman"/>
          <w:sz w:val="24"/>
          <w:szCs w:val="24"/>
          <w:lang w:eastAsia="ru-RU"/>
        </w:rPr>
      </w:pPr>
      <w:r w:rsidRPr="00CF2896">
        <w:rPr>
          <w:rFonts w:ascii="Times New Roman" w:eastAsia="Times New Roman" w:hAnsi="Times New Roman" w:cs="Times New Roman"/>
          <w:sz w:val="24"/>
          <w:szCs w:val="24"/>
          <w:lang w:eastAsia="ru-RU"/>
        </w:rPr>
        <w:t>Могло, приближившись, воззреть,</w:t>
      </w:r>
    </w:p>
    <w:p w:rsidR="00CF2896" w:rsidRPr="00CF2896" w:rsidRDefault="00CF2896" w:rsidP="00CF2896">
      <w:pPr>
        <w:spacing w:after="0" w:line="240" w:lineRule="auto"/>
        <w:ind w:left="142" w:firstLine="709"/>
        <w:jc w:val="both"/>
        <w:rPr>
          <w:rFonts w:ascii="Times New Roman" w:eastAsia="Times New Roman" w:hAnsi="Times New Roman" w:cs="Times New Roman"/>
          <w:sz w:val="24"/>
          <w:szCs w:val="24"/>
          <w:lang w:eastAsia="ru-RU"/>
        </w:rPr>
      </w:pPr>
      <w:r w:rsidRPr="00CF2896">
        <w:rPr>
          <w:rFonts w:ascii="Times New Roman" w:eastAsia="Times New Roman" w:hAnsi="Times New Roman" w:cs="Times New Roman"/>
          <w:sz w:val="24"/>
          <w:szCs w:val="24"/>
          <w:lang w:eastAsia="ru-RU"/>
        </w:rPr>
        <w:t>Тогда б со всех открылся стран</w:t>
      </w:r>
    </w:p>
    <w:p w:rsidR="00CF2896" w:rsidRPr="00CF2896" w:rsidRDefault="00CF2896" w:rsidP="00CF2896">
      <w:pPr>
        <w:spacing w:after="0" w:line="240" w:lineRule="auto"/>
        <w:ind w:left="142" w:firstLine="709"/>
        <w:jc w:val="both"/>
        <w:rPr>
          <w:rFonts w:ascii="Times New Roman" w:eastAsia="Times New Roman" w:hAnsi="Times New Roman" w:cs="Times New Roman"/>
          <w:sz w:val="24"/>
          <w:szCs w:val="24"/>
          <w:lang w:eastAsia="ru-RU"/>
        </w:rPr>
      </w:pPr>
      <w:r w:rsidRPr="00CF2896">
        <w:rPr>
          <w:rFonts w:ascii="Times New Roman" w:eastAsia="Times New Roman" w:hAnsi="Times New Roman" w:cs="Times New Roman"/>
          <w:sz w:val="24"/>
          <w:szCs w:val="24"/>
          <w:lang w:eastAsia="ru-RU"/>
        </w:rPr>
        <w:t>Горящий вечно Океан.</w:t>
      </w:r>
    </w:p>
    <w:p w:rsidR="00CF2896" w:rsidRPr="00CF2896" w:rsidRDefault="00CF2896" w:rsidP="00CF2896">
      <w:pPr>
        <w:spacing w:after="0" w:line="240" w:lineRule="auto"/>
        <w:ind w:left="142" w:firstLine="709"/>
        <w:jc w:val="both"/>
        <w:rPr>
          <w:rFonts w:ascii="Times New Roman" w:eastAsia="Times New Roman" w:hAnsi="Times New Roman" w:cs="Times New Roman"/>
          <w:sz w:val="24"/>
          <w:szCs w:val="24"/>
          <w:lang w:eastAsia="ru-RU"/>
        </w:rPr>
      </w:pPr>
    </w:p>
    <w:p w:rsidR="00CF2896" w:rsidRPr="00CF2896" w:rsidRDefault="00CF2896" w:rsidP="00CF2896">
      <w:pPr>
        <w:spacing w:after="0" w:line="240" w:lineRule="auto"/>
        <w:ind w:left="142" w:firstLine="709"/>
        <w:jc w:val="both"/>
        <w:rPr>
          <w:rFonts w:ascii="Times New Roman" w:eastAsia="Times New Roman" w:hAnsi="Times New Roman" w:cs="Times New Roman"/>
          <w:sz w:val="24"/>
          <w:szCs w:val="24"/>
          <w:lang w:eastAsia="ru-RU"/>
        </w:rPr>
      </w:pPr>
      <w:r w:rsidRPr="00CF2896">
        <w:rPr>
          <w:rFonts w:ascii="Times New Roman" w:eastAsia="Times New Roman" w:hAnsi="Times New Roman" w:cs="Times New Roman"/>
          <w:sz w:val="24"/>
          <w:szCs w:val="24"/>
          <w:lang w:eastAsia="ru-RU"/>
        </w:rPr>
        <w:t>Там огненны валы стремятся</w:t>
      </w:r>
    </w:p>
    <w:p w:rsidR="00CF2896" w:rsidRPr="00CF2896" w:rsidRDefault="00CF2896" w:rsidP="00CF2896">
      <w:pPr>
        <w:spacing w:after="0" w:line="240" w:lineRule="auto"/>
        <w:ind w:left="142" w:firstLine="709"/>
        <w:jc w:val="both"/>
        <w:rPr>
          <w:rFonts w:ascii="Times New Roman" w:eastAsia="Times New Roman" w:hAnsi="Times New Roman" w:cs="Times New Roman"/>
          <w:sz w:val="24"/>
          <w:szCs w:val="24"/>
          <w:lang w:eastAsia="ru-RU"/>
        </w:rPr>
      </w:pPr>
      <w:r w:rsidRPr="00CF2896">
        <w:rPr>
          <w:rFonts w:ascii="Times New Roman" w:eastAsia="Times New Roman" w:hAnsi="Times New Roman" w:cs="Times New Roman"/>
          <w:sz w:val="24"/>
          <w:szCs w:val="24"/>
          <w:lang w:eastAsia="ru-RU"/>
        </w:rPr>
        <w:t>И не находят берегов;</w:t>
      </w:r>
    </w:p>
    <w:p w:rsidR="00CF2896" w:rsidRPr="00CF2896" w:rsidRDefault="00CF2896" w:rsidP="00CF2896">
      <w:pPr>
        <w:spacing w:after="0" w:line="240" w:lineRule="auto"/>
        <w:ind w:left="142" w:firstLine="709"/>
        <w:jc w:val="both"/>
        <w:rPr>
          <w:rFonts w:ascii="Times New Roman" w:eastAsia="Times New Roman" w:hAnsi="Times New Roman" w:cs="Times New Roman"/>
          <w:sz w:val="24"/>
          <w:szCs w:val="24"/>
          <w:lang w:eastAsia="ru-RU"/>
        </w:rPr>
      </w:pPr>
      <w:r w:rsidRPr="00CF2896">
        <w:rPr>
          <w:rFonts w:ascii="Times New Roman" w:eastAsia="Times New Roman" w:hAnsi="Times New Roman" w:cs="Times New Roman"/>
          <w:sz w:val="24"/>
          <w:szCs w:val="24"/>
          <w:lang w:eastAsia="ru-RU"/>
        </w:rPr>
        <w:t>Там вихри пламенны крутятся,</w:t>
      </w:r>
    </w:p>
    <w:p w:rsidR="00CF2896" w:rsidRPr="00CF2896" w:rsidRDefault="00CF2896" w:rsidP="00CF2896">
      <w:pPr>
        <w:spacing w:after="0" w:line="240" w:lineRule="auto"/>
        <w:ind w:left="142" w:firstLine="709"/>
        <w:jc w:val="both"/>
        <w:rPr>
          <w:rFonts w:ascii="Times New Roman" w:eastAsia="Times New Roman" w:hAnsi="Times New Roman" w:cs="Times New Roman"/>
          <w:sz w:val="24"/>
          <w:szCs w:val="24"/>
          <w:lang w:eastAsia="ru-RU"/>
        </w:rPr>
      </w:pPr>
      <w:r w:rsidRPr="00CF2896">
        <w:rPr>
          <w:rFonts w:ascii="Times New Roman" w:eastAsia="Times New Roman" w:hAnsi="Times New Roman" w:cs="Times New Roman"/>
          <w:sz w:val="24"/>
          <w:szCs w:val="24"/>
          <w:lang w:eastAsia="ru-RU"/>
        </w:rPr>
        <w:lastRenderedPageBreak/>
        <w:t>Борющись множество веков;</w:t>
      </w:r>
    </w:p>
    <w:p w:rsidR="00CF2896" w:rsidRPr="00CF2896" w:rsidRDefault="00CF2896" w:rsidP="00CF2896">
      <w:pPr>
        <w:spacing w:after="0" w:line="240" w:lineRule="auto"/>
        <w:ind w:left="142" w:firstLine="709"/>
        <w:jc w:val="both"/>
        <w:rPr>
          <w:rFonts w:ascii="Times New Roman" w:eastAsia="Times New Roman" w:hAnsi="Times New Roman" w:cs="Times New Roman"/>
          <w:sz w:val="24"/>
          <w:szCs w:val="24"/>
          <w:lang w:eastAsia="ru-RU"/>
        </w:rPr>
      </w:pPr>
      <w:r w:rsidRPr="00CF2896">
        <w:rPr>
          <w:rFonts w:ascii="Times New Roman" w:eastAsia="Times New Roman" w:hAnsi="Times New Roman" w:cs="Times New Roman"/>
          <w:sz w:val="24"/>
          <w:szCs w:val="24"/>
          <w:lang w:eastAsia="ru-RU"/>
        </w:rPr>
        <w:t>Там камни, как вода, кипят,</w:t>
      </w:r>
    </w:p>
    <w:p w:rsidR="00CF2896" w:rsidRPr="00CF2896" w:rsidRDefault="00CF2896" w:rsidP="00CF2896">
      <w:pPr>
        <w:spacing w:after="0" w:line="240" w:lineRule="auto"/>
        <w:ind w:left="142" w:firstLine="709"/>
        <w:jc w:val="both"/>
        <w:rPr>
          <w:rFonts w:ascii="Times New Roman" w:eastAsia="Times New Roman" w:hAnsi="Times New Roman" w:cs="Times New Roman"/>
          <w:sz w:val="24"/>
          <w:szCs w:val="24"/>
          <w:lang w:eastAsia="ru-RU"/>
        </w:rPr>
      </w:pPr>
      <w:r w:rsidRPr="00CF2896">
        <w:rPr>
          <w:rFonts w:ascii="Times New Roman" w:eastAsia="Times New Roman" w:hAnsi="Times New Roman" w:cs="Times New Roman"/>
          <w:sz w:val="24"/>
          <w:szCs w:val="24"/>
          <w:lang w:eastAsia="ru-RU"/>
        </w:rPr>
        <w:t>Горящи там дожди шумят.</w:t>
      </w:r>
    </w:p>
    <w:p w:rsidR="00CF2896" w:rsidRPr="00CF2896" w:rsidRDefault="00CF2896" w:rsidP="00CF2896">
      <w:pPr>
        <w:spacing w:after="0" w:line="240" w:lineRule="auto"/>
        <w:ind w:left="142" w:firstLine="709"/>
        <w:jc w:val="both"/>
        <w:rPr>
          <w:rFonts w:ascii="Times New Roman" w:eastAsia="Times New Roman" w:hAnsi="Times New Roman" w:cs="Times New Roman"/>
          <w:sz w:val="24"/>
          <w:szCs w:val="24"/>
          <w:lang w:eastAsia="ru-RU"/>
        </w:rPr>
      </w:pPr>
    </w:p>
    <w:p w:rsidR="00CF2896" w:rsidRPr="00CF2896" w:rsidRDefault="00CF2896" w:rsidP="00CF2896">
      <w:pPr>
        <w:spacing w:after="0" w:line="240" w:lineRule="auto"/>
        <w:ind w:left="142" w:firstLine="709"/>
        <w:jc w:val="both"/>
        <w:rPr>
          <w:rFonts w:ascii="Times New Roman" w:eastAsia="Times New Roman" w:hAnsi="Times New Roman" w:cs="Times New Roman"/>
          <w:sz w:val="24"/>
          <w:szCs w:val="24"/>
          <w:lang w:eastAsia="ru-RU"/>
        </w:rPr>
      </w:pPr>
      <w:r w:rsidRPr="00CF2896">
        <w:rPr>
          <w:rFonts w:ascii="Times New Roman" w:eastAsia="Times New Roman" w:hAnsi="Times New Roman" w:cs="Times New Roman"/>
          <w:sz w:val="24"/>
          <w:szCs w:val="24"/>
          <w:lang w:eastAsia="ru-RU"/>
        </w:rPr>
        <w:t>Сия ужасная громада</w:t>
      </w:r>
    </w:p>
    <w:p w:rsidR="00CF2896" w:rsidRPr="00CF2896" w:rsidRDefault="00CF2896" w:rsidP="00CF2896">
      <w:pPr>
        <w:spacing w:after="0" w:line="240" w:lineRule="auto"/>
        <w:ind w:left="142" w:firstLine="709"/>
        <w:jc w:val="both"/>
        <w:rPr>
          <w:rFonts w:ascii="Times New Roman" w:eastAsia="Times New Roman" w:hAnsi="Times New Roman" w:cs="Times New Roman"/>
          <w:sz w:val="24"/>
          <w:szCs w:val="24"/>
          <w:lang w:eastAsia="ru-RU"/>
        </w:rPr>
      </w:pPr>
      <w:r w:rsidRPr="00CF2896">
        <w:rPr>
          <w:rFonts w:ascii="Times New Roman" w:eastAsia="Times New Roman" w:hAnsi="Times New Roman" w:cs="Times New Roman"/>
          <w:sz w:val="24"/>
          <w:szCs w:val="24"/>
          <w:lang w:eastAsia="ru-RU"/>
        </w:rPr>
        <w:t>Как искра пред тобой одна.</w:t>
      </w:r>
    </w:p>
    <w:p w:rsidR="00CF2896" w:rsidRPr="00CF2896" w:rsidRDefault="00CF2896" w:rsidP="00CF2896">
      <w:pPr>
        <w:spacing w:after="0" w:line="240" w:lineRule="auto"/>
        <w:ind w:left="142" w:firstLine="709"/>
        <w:jc w:val="both"/>
        <w:rPr>
          <w:rFonts w:ascii="Times New Roman" w:eastAsia="Times New Roman" w:hAnsi="Times New Roman" w:cs="Times New Roman"/>
          <w:sz w:val="24"/>
          <w:szCs w:val="24"/>
          <w:lang w:eastAsia="ru-RU"/>
        </w:rPr>
      </w:pPr>
      <w:r w:rsidRPr="00CF2896">
        <w:rPr>
          <w:rFonts w:ascii="Times New Roman" w:eastAsia="Times New Roman" w:hAnsi="Times New Roman" w:cs="Times New Roman"/>
          <w:sz w:val="24"/>
          <w:szCs w:val="24"/>
          <w:lang w:eastAsia="ru-RU"/>
        </w:rPr>
        <w:t>О коль пресветлая лампада</w:t>
      </w:r>
    </w:p>
    <w:p w:rsidR="00CF2896" w:rsidRPr="00CF2896" w:rsidRDefault="00CF2896" w:rsidP="00CF2896">
      <w:pPr>
        <w:spacing w:after="0" w:line="240" w:lineRule="auto"/>
        <w:ind w:left="142" w:firstLine="709"/>
        <w:jc w:val="both"/>
        <w:rPr>
          <w:rFonts w:ascii="Times New Roman" w:eastAsia="Times New Roman" w:hAnsi="Times New Roman" w:cs="Times New Roman"/>
          <w:sz w:val="24"/>
          <w:szCs w:val="24"/>
          <w:lang w:eastAsia="ru-RU"/>
        </w:rPr>
      </w:pPr>
      <w:r w:rsidRPr="00CF2896">
        <w:rPr>
          <w:rFonts w:ascii="Times New Roman" w:eastAsia="Times New Roman" w:hAnsi="Times New Roman" w:cs="Times New Roman"/>
          <w:sz w:val="24"/>
          <w:szCs w:val="24"/>
          <w:lang w:eastAsia="ru-RU"/>
        </w:rPr>
        <w:t>Тобою, боже, возжжена</w:t>
      </w:r>
    </w:p>
    <w:p w:rsidR="00CF2896" w:rsidRPr="00CF2896" w:rsidRDefault="00CF2896" w:rsidP="00CF2896">
      <w:pPr>
        <w:spacing w:after="0" w:line="240" w:lineRule="auto"/>
        <w:ind w:left="142" w:firstLine="709"/>
        <w:jc w:val="both"/>
        <w:rPr>
          <w:rFonts w:ascii="Times New Roman" w:eastAsia="Times New Roman" w:hAnsi="Times New Roman" w:cs="Times New Roman"/>
          <w:sz w:val="24"/>
          <w:szCs w:val="24"/>
          <w:lang w:eastAsia="ru-RU"/>
        </w:rPr>
      </w:pPr>
      <w:r w:rsidRPr="00CF2896">
        <w:rPr>
          <w:rFonts w:ascii="Times New Roman" w:eastAsia="Times New Roman" w:hAnsi="Times New Roman" w:cs="Times New Roman"/>
          <w:sz w:val="24"/>
          <w:szCs w:val="24"/>
          <w:lang w:eastAsia="ru-RU"/>
        </w:rPr>
        <w:t>Для наших повседневных дел,</w:t>
      </w:r>
    </w:p>
    <w:p w:rsidR="00CF2896" w:rsidRPr="00CF2896" w:rsidRDefault="00CF2896" w:rsidP="00CF2896">
      <w:pPr>
        <w:spacing w:after="0" w:line="240" w:lineRule="auto"/>
        <w:ind w:left="142" w:firstLine="709"/>
        <w:jc w:val="both"/>
        <w:rPr>
          <w:rFonts w:ascii="Times New Roman" w:eastAsia="Times New Roman" w:hAnsi="Times New Roman" w:cs="Times New Roman"/>
          <w:sz w:val="24"/>
          <w:szCs w:val="24"/>
          <w:lang w:eastAsia="ru-RU"/>
        </w:rPr>
      </w:pPr>
      <w:r w:rsidRPr="00CF2896">
        <w:rPr>
          <w:rFonts w:ascii="Times New Roman" w:eastAsia="Times New Roman" w:hAnsi="Times New Roman" w:cs="Times New Roman"/>
          <w:sz w:val="24"/>
          <w:szCs w:val="24"/>
          <w:lang w:eastAsia="ru-RU"/>
        </w:rPr>
        <w:t>Что ты творить нам повелел!</w:t>
      </w:r>
    </w:p>
    <w:p w:rsidR="00CF2896" w:rsidRDefault="00CF2896" w:rsidP="00BB6F7A">
      <w:pPr>
        <w:spacing w:after="0" w:line="240" w:lineRule="auto"/>
        <w:ind w:left="142" w:firstLine="709"/>
        <w:jc w:val="both"/>
        <w:rPr>
          <w:rFonts w:ascii="Times New Roman" w:eastAsia="Times New Roman" w:hAnsi="Times New Roman" w:cs="Times New Roman"/>
          <w:sz w:val="24"/>
          <w:szCs w:val="24"/>
          <w:lang w:eastAsia="ru-RU"/>
        </w:rPr>
        <w:sectPr w:rsidR="00CF2896" w:rsidSect="00CF2896">
          <w:type w:val="continuous"/>
          <w:pgSz w:w="11906" w:h="16838"/>
          <w:pgMar w:top="567" w:right="850" w:bottom="1134" w:left="1134" w:header="708" w:footer="708" w:gutter="0"/>
          <w:cols w:num="2" w:space="708"/>
          <w:docGrid w:linePitch="360"/>
        </w:sectPr>
      </w:pPr>
    </w:p>
    <w:p w:rsidR="00CF2896" w:rsidRDefault="00CF2896" w:rsidP="00BB6F7A">
      <w:pPr>
        <w:spacing w:after="0" w:line="240" w:lineRule="auto"/>
        <w:ind w:left="142" w:firstLine="709"/>
        <w:jc w:val="both"/>
        <w:rPr>
          <w:rFonts w:ascii="Times New Roman" w:eastAsia="Times New Roman" w:hAnsi="Times New Roman" w:cs="Times New Roman"/>
          <w:sz w:val="24"/>
          <w:szCs w:val="24"/>
          <w:lang w:eastAsia="ru-RU"/>
        </w:rPr>
      </w:pPr>
    </w:p>
    <w:p w:rsidR="00CA71FB" w:rsidRPr="005E0C63" w:rsidRDefault="00CF2896" w:rsidP="00BB6F7A">
      <w:pPr>
        <w:spacing w:after="0" w:line="240" w:lineRule="auto"/>
        <w:ind w:left="142"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A71FB">
        <w:rPr>
          <w:rFonts w:ascii="Times New Roman" w:eastAsia="Times New Roman" w:hAnsi="Times New Roman" w:cs="Times New Roman"/>
          <w:sz w:val="24"/>
          <w:szCs w:val="24"/>
          <w:lang w:eastAsia="ru-RU"/>
        </w:rPr>
        <w:t>Одновременно Ломоносов прилагает усилия для отмены нелепого и в сущности несправедливого решения об аресте. Формально Ломоносов был оправдан, а по существу, поскольку за проступок ему предписывалось извинение, подвергся новому унижению.</w:t>
      </w:r>
    </w:p>
    <w:p w:rsidR="00BB6F7A" w:rsidRPr="005E0C63" w:rsidRDefault="00BB6F7A" w:rsidP="00BB6F7A">
      <w:pPr>
        <w:spacing w:after="0" w:line="240" w:lineRule="auto"/>
        <w:ind w:left="709"/>
        <w:jc w:val="both"/>
        <w:rPr>
          <w:rFonts w:ascii="Times New Roman" w:eastAsia="Times New Roman" w:hAnsi="Times New Roman" w:cs="Times New Roman"/>
          <w:sz w:val="24"/>
          <w:szCs w:val="24"/>
          <w:lang w:eastAsia="ru-RU"/>
        </w:rPr>
      </w:pPr>
    </w:p>
    <w:p w:rsidR="00BB6F7A" w:rsidRDefault="00BB6F7A"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CA71FB">
        <w:rPr>
          <w:rFonts w:ascii="Times New Roman" w:eastAsia="Times New Roman" w:hAnsi="Times New Roman" w:cs="Times New Roman"/>
          <w:sz w:val="24"/>
          <w:szCs w:val="24"/>
          <w:lang w:eastAsia="ru-RU"/>
        </w:rPr>
        <w:t xml:space="preserve"> Слово учителя</w:t>
      </w:r>
      <w:r>
        <w:rPr>
          <w:rFonts w:ascii="Times New Roman" w:eastAsia="Times New Roman" w:hAnsi="Times New Roman" w:cs="Times New Roman"/>
          <w:sz w:val="24"/>
          <w:szCs w:val="24"/>
          <w:lang w:eastAsia="ru-RU"/>
        </w:rPr>
        <w:t>.</w:t>
      </w:r>
    </w:p>
    <w:p w:rsidR="00CA71FB" w:rsidRDefault="00CA71FB"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дворе мало кто задумывался о роли науки в развитии государства. Экономику страны почти никто всерьёз не связывал с наукой. У неё не было другого пути для утверждения, кроме самоутверждения, саморазвития. Относительную независимость и силу учёный мог приобрести за счёт своих открытий. Этот путь и избрал Ломоносов. Освободившись из-под ареста, он с ещё большим рвением занимается науками.</w:t>
      </w:r>
    </w:p>
    <w:p w:rsidR="00CA71FB" w:rsidRDefault="00CA71FB"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Его работы обладали яркостью формы, образностью языка. Вот почему, несмотря на происки недоброжелателей, исследования Ломоносова были одобрены в Академическом собрании, и в 1745 году, на 33-м году своей жизни, он получает звание профессора.</w:t>
      </w:r>
    </w:p>
    <w:p w:rsidR="00CA71FB" w:rsidRDefault="00CA71FB"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Постепенно в силу своей талантливости, очевидных успехов в науке Ломоносов приобретает всё большее и большее влияние в самой академии. В известной степени этому способствовало и его сближение с блестяще образованным И.И.Шуваловым, знатным царедворцом при Елизавете Петровне, знатоком искусства, наук, оказавшим поддержку начинаниям учёного.</w:t>
      </w:r>
    </w:p>
    <w:p w:rsidR="00CA71FB" w:rsidRDefault="00CA71FB"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Ломоносов предлагает открыть в Москве университет. Удалённый от официального надсмотра, в городе, богатом национальными традициями, университет мог объединить передовую русскую мысль. В 1755 году в Татьянин день открыт Московский университет.</w:t>
      </w:r>
    </w:p>
    <w:p w:rsidR="00CA71FB" w:rsidRDefault="00CA71FB"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1757 году Ломоносов был учреждён советником, членом канцелярии (головного ядра академии). Это укрепило его позиции, и он предпринимает энергичные усилия к тому, чтобы академия наук стала действи</w:t>
      </w:r>
      <w:r w:rsidR="006007A2">
        <w:rPr>
          <w:rFonts w:ascii="Times New Roman" w:eastAsia="Times New Roman" w:hAnsi="Times New Roman" w:cs="Times New Roman"/>
          <w:sz w:val="24"/>
          <w:szCs w:val="24"/>
          <w:lang w:eastAsia="ru-RU"/>
        </w:rPr>
        <w:t>тельно учреждением науки, а не службы. Он стремится привлечь специалистов, настаивает на увеличении выпуска учебных книг на родном языке, борется с непорядками академической обсерватории.</w:t>
      </w:r>
    </w:p>
    <w:p w:rsidR="006007A2" w:rsidRDefault="006007A2"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В 1758 году ему поручается руководство научной частью академии, в 1760 году он назначается куратором университета и гимназии, которым надлежало стать основной базой академической науки.</w:t>
      </w:r>
    </w:p>
    <w:p w:rsidR="00BB6F7A" w:rsidRDefault="00BB6F7A" w:rsidP="00BB6F7A">
      <w:pPr>
        <w:spacing w:after="0" w:line="240" w:lineRule="auto"/>
        <w:ind w:firstLine="709"/>
        <w:jc w:val="both"/>
        <w:rPr>
          <w:rFonts w:ascii="Times New Roman" w:eastAsia="Times New Roman" w:hAnsi="Times New Roman" w:cs="Times New Roman"/>
          <w:sz w:val="24"/>
          <w:szCs w:val="24"/>
          <w:lang w:eastAsia="ru-RU"/>
        </w:rPr>
      </w:pPr>
    </w:p>
    <w:p w:rsidR="00BB6F7A" w:rsidRDefault="00BB6F7A"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 </w:t>
      </w:r>
      <w:r w:rsidR="006007A2">
        <w:rPr>
          <w:rFonts w:ascii="Times New Roman" w:eastAsia="Times New Roman" w:hAnsi="Times New Roman" w:cs="Times New Roman"/>
          <w:sz w:val="24"/>
          <w:szCs w:val="24"/>
          <w:lang w:eastAsia="ru-RU"/>
        </w:rPr>
        <w:t>Сообщение учащегося о борьбе М.В.Ломоносова с противниками русской науки в 1761 г.</w:t>
      </w:r>
      <w:r w:rsidR="00CF2896" w:rsidRPr="00E41958">
        <w:rPr>
          <w:rFonts w:ascii="Times New Roman" w:eastAsia="Times New Roman" w:hAnsi="Times New Roman" w:cs="Times New Roman"/>
          <w:b/>
          <w:i/>
          <w:sz w:val="24"/>
          <w:szCs w:val="24"/>
          <w:lang w:eastAsia="ru-RU"/>
        </w:rPr>
        <w:t>(Можно заменить просмотром фрагмента фильма о Ломоносове).</w:t>
      </w:r>
    </w:p>
    <w:p w:rsidR="006007A2" w:rsidRDefault="006007A2" w:rsidP="00BB6F7A">
      <w:pPr>
        <w:spacing w:after="0" w:line="240" w:lineRule="auto"/>
        <w:ind w:firstLine="709"/>
        <w:jc w:val="both"/>
        <w:rPr>
          <w:rFonts w:ascii="Times New Roman" w:eastAsia="Times New Roman" w:hAnsi="Times New Roman" w:cs="Times New Roman"/>
          <w:sz w:val="24"/>
          <w:szCs w:val="24"/>
          <w:lang w:eastAsia="ru-RU"/>
        </w:rPr>
      </w:pPr>
    </w:p>
    <w:p w:rsidR="006007A2" w:rsidRDefault="006007A2"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Выразительное чтение «Стихов, с</w:t>
      </w:r>
      <w:r w:rsidR="00DE78B5">
        <w:rPr>
          <w:rFonts w:ascii="Times New Roman" w:eastAsia="Times New Roman" w:hAnsi="Times New Roman" w:cs="Times New Roman"/>
          <w:sz w:val="24"/>
          <w:szCs w:val="24"/>
          <w:lang w:eastAsia="ru-RU"/>
        </w:rPr>
        <w:t>очинённых на дороге в Петергоф…»</w:t>
      </w:r>
    </w:p>
    <w:p w:rsidR="00DE78B5" w:rsidRDefault="00DE78B5"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 чём свидетельствует написание стихотворения?</w:t>
      </w:r>
    </w:p>
    <w:p w:rsidR="00DE78B5" w:rsidRPr="00E41958" w:rsidRDefault="00DE78B5" w:rsidP="00BB6F7A">
      <w:pPr>
        <w:spacing w:after="0" w:line="240" w:lineRule="auto"/>
        <w:ind w:firstLine="709"/>
        <w:jc w:val="both"/>
        <w:rPr>
          <w:rFonts w:ascii="Times New Roman" w:eastAsia="Times New Roman" w:hAnsi="Times New Roman" w:cs="Times New Roman"/>
          <w:i/>
          <w:sz w:val="24"/>
          <w:szCs w:val="24"/>
          <w:lang w:eastAsia="ru-RU"/>
        </w:rPr>
      </w:pPr>
      <w:r w:rsidRPr="00E41958">
        <w:rPr>
          <w:rFonts w:ascii="Times New Roman" w:eastAsia="Times New Roman" w:hAnsi="Times New Roman" w:cs="Times New Roman"/>
          <w:i/>
          <w:sz w:val="24"/>
          <w:szCs w:val="24"/>
          <w:lang w:eastAsia="ru-RU"/>
        </w:rPr>
        <w:t>Это стихотворение написано не «на случай», а на «множество случаев». По-видимому, предыдущие визиты были не совсем удачными.</w:t>
      </w:r>
    </w:p>
    <w:p w:rsidR="00DE78B5" w:rsidRDefault="00DE78B5"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Как вы полагаете, если не в первый  раз направляется поэт к владыкам государства, возможно к самой императрице, просить помощь для развития науки, если он далеко не всегда встречает понимание и поддержку, какие чувства его обуревают?</w:t>
      </w:r>
    </w:p>
    <w:p w:rsidR="00DE78B5" w:rsidRPr="00E41958" w:rsidRDefault="00DE78B5" w:rsidP="00BB6F7A">
      <w:pPr>
        <w:spacing w:after="0" w:line="240" w:lineRule="auto"/>
        <w:ind w:firstLine="709"/>
        <w:jc w:val="both"/>
        <w:rPr>
          <w:rFonts w:ascii="Times New Roman" w:eastAsia="Times New Roman" w:hAnsi="Times New Roman" w:cs="Times New Roman"/>
          <w:i/>
          <w:sz w:val="24"/>
          <w:szCs w:val="24"/>
          <w:lang w:eastAsia="ru-RU"/>
        </w:rPr>
      </w:pPr>
      <w:r w:rsidRPr="00E41958">
        <w:rPr>
          <w:rFonts w:ascii="Times New Roman" w:eastAsia="Times New Roman" w:hAnsi="Times New Roman" w:cs="Times New Roman"/>
          <w:i/>
          <w:sz w:val="24"/>
          <w:szCs w:val="24"/>
          <w:lang w:eastAsia="ru-RU"/>
        </w:rPr>
        <w:t>Усталость, изнеможение, разочарование, безысходность, уныние… Мы понимаем, какой ценой достались Ломоносову его победы в борьбе за российскую науку.</w:t>
      </w:r>
    </w:p>
    <w:p w:rsidR="00DE78B5" w:rsidRDefault="00DE78B5"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Что противопоставлено беззаботности кузнечика?</w:t>
      </w:r>
    </w:p>
    <w:p w:rsidR="00DE78B5" w:rsidRPr="00E41958" w:rsidRDefault="00DE78B5" w:rsidP="00BB6F7A">
      <w:pPr>
        <w:spacing w:after="0" w:line="240" w:lineRule="auto"/>
        <w:ind w:firstLine="709"/>
        <w:jc w:val="both"/>
        <w:rPr>
          <w:rFonts w:ascii="Times New Roman" w:eastAsia="Times New Roman" w:hAnsi="Times New Roman" w:cs="Times New Roman"/>
          <w:i/>
          <w:sz w:val="24"/>
          <w:szCs w:val="24"/>
          <w:lang w:eastAsia="ru-RU"/>
        </w:rPr>
      </w:pPr>
      <w:r w:rsidRPr="00E41958">
        <w:rPr>
          <w:rFonts w:ascii="Times New Roman" w:eastAsia="Times New Roman" w:hAnsi="Times New Roman" w:cs="Times New Roman"/>
          <w:i/>
          <w:sz w:val="24"/>
          <w:szCs w:val="24"/>
          <w:lang w:eastAsia="ru-RU"/>
        </w:rPr>
        <w:t>Беззаботности кузнечика противопоставлено состояние усталости от забот лирического героя.</w:t>
      </w:r>
    </w:p>
    <w:p w:rsidR="00DE78B5" w:rsidRDefault="00DE78B5" w:rsidP="00BB6F7A">
      <w:pPr>
        <w:spacing w:after="0" w:line="240" w:lineRule="auto"/>
        <w:ind w:firstLine="709"/>
        <w:jc w:val="both"/>
        <w:rPr>
          <w:rFonts w:ascii="Times New Roman" w:eastAsia="Times New Roman" w:hAnsi="Times New Roman" w:cs="Times New Roman"/>
          <w:sz w:val="24"/>
          <w:szCs w:val="24"/>
          <w:lang w:eastAsia="ru-RU"/>
        </w:rPr>
      </w:pPr>
    </w:p>
    <w:p w:rsidR="00DE78B5" w:rsidRDefault="00DE78B5"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Лексическая работа.</w:t>
      </w:r>
    </w:p>
    <w:p w:rsidR="00DE78B5" w:rsidRDefault="00DE78B5"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Определите значение слов «привилегия», «блаженный», «блаженство», «медвяный», «презрена», «бесплотен».</w:t>
      </w:r>
    </w:p>
    <w:p w:rsidR="00DE78B5" w:rsidRDefault="00DE78B5" w:rsidP="00BB6F7A">
      <w:pPr>
        <w:spacing w:after="0" w:line="240" w:lineRule="auto"/>
        <w:ind w:firstLine="709"/>
        <w:jc w:val="both"/>
        <w:rPr>
          <w:rFonts w:ascii="Times New Roman" w:eastAsia="Times New Roman" w:hAnsi="Times New Roman" w:cs="Times New Roman"/>
          <w:sz w:val="24"/>
          <w:szCs w:val="24"/>
          <w:lang w:eastAsia="ru-RU"/>
        </w:rPr>
      </w:pPr>
    </w:p>
    <w:p w:rsidR="00DE78B5" w:rsidRDefault="00DE78B5"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Анализ содержания стихотворения.</w:t>
      </w:r>
    </w:p>
    <w:p w:rsidR="00DE78B5" w:rsidRDefault="00DE78B5"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 Слово  учителя.</w:t>
      </w:r>
    </w:p>
    <w:p w:rsidR="00DE78B5" w:rsidRDefault="00DE78B5"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Заглавие показывает, что время и место действия ограничены и определены: дорога в Петергоф, год 1761-й. Стихотворение похоже на дневниковую запись, хотя это перевод, </w:t>
      </w:r>
      <w:r w:rsidR="00E41958">
        <w:rPr>
          <w:rFonts w:ascii="Times New Roman" w:eastAsia="Times New Roman" w:hAnsi="Times New Roman" w:cs="Times New Roman"/>
          <w:sz w:val="24"/>
          <w:szCs w:val="24"/>
          <w:lang w:eastAsia="ru-RU"/>
        </w:rPr>
        <w:t>но</w:t>
      </w:r>
      <w:r>
        <w:rPr>
          <w:rFonts w:ascii="Times New Roman" w:eastAsia="Times New Roman" w:hAnsi="Times New Roman" w:cs="Times New Roman"/>
          <w:sz w:val="24"/>
          <w:szCs w:val="24"/>
          <w:lang w:eastAsia="ru-RU"/>
        </w:rPr>
        <w:t xml:space="preserve"> перевод своеобразный.</w:t>
      </w:r>
    </w:p>
    <w:p w:rsidR="00DE78B5" w:rsidRDefault="00DE78B5"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Произведение является оригинальным переложением стихотворения «К цикаде», приписывавшегося Анакреону (две последние строки добавлены Ломоносовым).</w:t>
      </w:r>
    </w:p>
    <w:p w:rsidR="00DE78B5" w:rsidRDefault="00DE78B5" w:rsidP="00BB6F7A">
      <w:pPr>
        <w:spacing w:after="0" w:line="240" w:lineRule="auto"/>
        <w:ind w:firstLine="709"/>
        <w:jc w:val="both"/>
        <w:rPr>
          <w:rFonts w:ascii="Times New Roman" w:eastAsia="Times New Roman" w:hAnsi="Times New Roman" w:cs="Times New Roman"/>
          <w:sz w:val="24"/>
          <w:szCs w:val="24"/>
          <w:lang w:eastAsia="ru-RU"/>
        </w:rPr>
      </w:pPr>
    </w:p>
    <w:p w:rsidR="00DE78B5" w:rsidRDefault="00DE78B5"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8.2. Сообщение подготовленного ученика об Анакреоне.</w:t>
      </w:r>
    </w:p>
    <w:p w:rsidR="00DE78B5" w:rsidRDefault="00DE78B5"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Анакреон – древнегреческий поэт.</w:t>
      </w:r>
    </w:p>
    <w:p w:rsidR="00DE78B5" w:rsidRDefault="00DE78B5"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Лирика Анакреона сохранилась в незначительных фрагментах. Её основные мотивы – земные радости, чувственная любовь, вино, предпоч</w:t>
      </w:r>
      <w:r w:rsidR="007456E2">
        <w:rPr>
          <w:rFonts w:ascii="Times New Roman" w:eastAsia="Times New Roman" w:hAnsi="Times New Roman" w:cs="Times New Roman"/>
          <w:sz w:val="24"/>
          <w:szCs w:val="24"/>
          <w:lang w:eastAsia="ru-RU"/>
        </w:rPr>
        <w:t>те</w:t>
      </w:r>
      <w:r>
        <w:rPr>
          <w:rFonts w:ascii="Times New Roman" w:eastAsia="Times New Roman" w:hAnsi="Times New Roman" w:cs="Times New Roman"/>
          <w:sz w:val="24"/>
          <w:szCs w:val="24"/>
          <w:lang w:eastAsia="ru-RU"/>
        </w:rPr>
        <w:t>ние беззаботной жизни в обществе милой подружки прочим занятиям.</w:t>
      </w:r>
    </w:p>
    <w:p w:rsidR="007456E2" w:rsidRDefault="007456E2"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Сборник игривых стихотворений, написанных в духе Анакреона и ошибочно предписываемых ему, вызвал многочисленные подражания и распространился в европейских литературах Возрождения и Просвещения. Стихи такого рода относятся к анакреотике (анакреотической поэзии).</w:t>
      </w:r>
    </w:p>
    <w:p w:rsidR="00DE78B5" w:rsidRDefault="0018446F"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Анакреотические стихотворения писали французские, ирландские, немецкие поэты.</w:t>
      </w:r>
    </w:p>
    <w:p w:rsidR="0018446F" w:rsidRDefault="0018446F"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России переводили предписываемые Анакреону стихи и писали анакреотические стихотворения М.В.Ломоносов, Г.Р.Державин, К.Н.Батюшков, А.С.Пушкин и поэты «пушкинской плеяды» (П.А.Вяземский, А.А.Дельвиг, Н.М.Языков) и мн.др.</w:t>
      </w:r>
    </w:p>
    <w:p w:rsidR="0018446F" w:rsidRDefault="0018446F" w:rsidP="00BB6F7A">
      <w:pPr>
        <w:spacing w:after="0" w:line="240" w:lineRule="auto"/>
        <w:ind w:firstLine="709"/>
        <w:jc w:val="both"/>
        <w:rPr>
          <w:rFonts w:ascii="Times New Roman" w:eastAsia="Times New Roman" w:hAnsi="Times New Roman" w:cs="Times New Roman"/>
          <w:sz w:val="24"/>
          <w:szCs w:val="24"/>
          <w:lang w:eastAsia="ru-RU"/>
        </w:rPr>
      </w:pPr>
    </w:p>
    <w:p w:rsidR="0018446F" w:rsidRDefault="0018446F"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8.3. Слово учителя.</w:t>
      </w:r>
    </w:p>
    <w:p w:rsidR="0018446F" w:rsidRDefault="0018446F"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18446F">
        <w:rPr>
          <w:rFonts w:ascii="Times New Roman" w:eastAsia="Times New Roman" w:hAnsi="Times New Roman" w:cs="Times New Roman"/>
          <w:sz w:val="24"/>
          <w:szCs w:val="24"/>
          <w:lang w:eastAsia="ru-RU"/>
        </w:rPr>
        <w:t>Анакреотическое стихотворение послужило Ломоносову исходным материалом.</w:t>
      </w:r>
    </w:p>
    <w:p w:rsidR="0018446F" w:rsidRDefault="0018446F" w:rsidP="00BB6F7A">
      <w:pPr>
        <w:spacing w:after="0" w:line="240" w:lineRule="auto"/>
        <w:ind w:firstLine="709"/>
        <w:jc w:val="both"/>
        <w:rPr>
          <w:rFonts w:ascii="Times New Roman" w:eastAsia="Times New Roman" w:hAnsi="Times New Roman" w:cs="Times New Roman"/>
          <w:sz w:val="24"/>
          <w:szCs w:val="24"/>
          <w:lang w:eastAsia="ru-RU"/>
        </w:rPr>
      </w:pPr>
    </w:p>
    <w:p w:rsidR="0018446F" w:rsidRDefault="0018446F"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8.4. Выразительное чтение наизусть стихотворения Анакреона «К цикаде»</w:t>
      </w:r>
      <w:r w:rsidR="007D2FEB">
        <w:rPr>
          <w:rFonts w:ascii="Times New Roman" w:eastAsia="Times New Roman" w:hAnsi="Times New Roman" w:cs="Times New Roman"/>
          <w:sz w:val="24"/>
          <w:szCs w:val="24"/>
          <w:lang w:eastAsia="ru-RU"/>
        </w:rPr>
        <w:t xml:space="preserve"> (п</w:t>
      </w:r>
      <w:r w:rsidR="00041A41">
        <w:rPr>
          <w:rFonts w:ascii="Times New Roman" w:eastAsia="Times New Roman" w:hAnsi="Times New Roman" w:cs="Times New Roman"/>
          <w:sz w:val="24"/>
          <w:szCs w:val="24"/>
          <w:lang w:eastAsia="ru-RU"/>
        </w:rPr>
        <w:t xml:space="preserve">острочный перевод </w:t>
      </w:r>
      <w:r w:rsidR="000B330C">
        <w:rPr>
          <w:rFonts w:ascii="Times New Roman" w:eastAsia="Times New Roman" w:hAnsi="Times New Roman" w:cs="Times New Roman"/>
          <w:sz w:val="24"/>
          <w:szCs w:val="24"/>
          <w:lang w:eastAsia="ru-RU"/>
        </w:rPr>
        <w:t>А.</w:t>
      </w:r>
      <w:r w:rsidR="00041A41">
        <w:rPr>
          <w:rFonts w:ascii="Times New Roman" w:eastAsia="Times New Roman" w:hAnsi="Times New Roman" w:cs="Times New Roman"/>
          <w:sz w:val="24"/>
          <w:szCs w:val="24"/>
          <w:lang w:eastAsia="ru-RU"/>
        </w:rPr>
        <w:t>Михайловой)</w:t>
      </w:r>
      <w:r>
        <w:rPr>
          <w:rFonts w:ascii="Times New Roman" w:eastAsia="Times New Roman" w:hAnsi="Times New Roman" w:cs="Times New Roman"/>
          <w:sz w:val="24"/>
          <w:szCs w:val="24"/>
          <w:lang w:eastAsia="ru-RU"/>
        </w:rPr>
        <w:t>.</w:t>
      </w:r>
    </w:p>
    <w:p w:rsidR="000B330C" w:rsidRDefault="000B330C" w:rsidP="00041A41">
      <w:pPr>
        <w:spacing w:after="0" w:line="240" w:lineRule="auto"/>
        <w:jc w:val="both"/>
        <w:rPr>
          <w:rFonts w:ascii="Times New Roman" w:eastAsia="Times New Roman" w:hAnsi="Times New Roman" w:cs="Times New Roman"/>
          <w:sz w:val="24"/>
          <w:szCs w:val="24"/>
          <w:lang w:eastAsia="ru-RU"/>
        </w:rPr>
        <w:sectPr w:rsidR="000B330C" w:rsidSect="00CF2896">
          <w:type w:val="continuous"/>
          <w:pgSz w:w="11906" w:h="16838"/>
          <w:pgMar w:top="567" w:right="850" w:bottom="1134" w:left="1134" w:header="708" w:footer="708" w:gutter="0"/>
          <w:cols w:space="708"/>
          <w:docGrid w:linePitch="360"/>
        </w:sectPr>
      </w:pPr>
    </w:p>
    <w:p w:rsidR="00041A41" w:rsidRPr="00041A41" w:rsidRDefault="00041A41" w:rsidP="00041A41">
      <w:pPr>
        <w:spacing w:after="0" w:line="240" w:lineRule="auto"/>
        <w:jc w:val="both"/>
        <w:rPr>
          <w:rFonts w:ascii="Times New Roman" w:eastAsia="Times New Roman" w:hAnsi="Times New Roman" w:cs="Times New Roman"/>
          <w:sz w:val="24"/>
          <w:szCs w:val="24"/>
          <w:lang w:eastAsia="ru-RU"/>
        </w:rPr>
      </w:pPr>
      <w:r w:rsidRPr="00041A41">
        <w:rPr>
          <w:rFonts w:ascii="Times New Roman" w:eastAsia="Times New Roman" w:hAnsi="Times New Roman" w:cs="Times New Roman"/>
          <w:sz w:val="24"/>
          <w:szCs w:val="24"/>
          <w:lang w:eastAsia="ru-RU"/>
        </w:rPr>
        <w:lastRenderedPageBreak/>
        <w:t xml:space="preserve">Я </w:t>
      </w:r>
      <w:r w:rsidR="000B330C">
        <w:rPr>
          <w:rFonts w:ascii="Times New Roman" w:eastAsia="Times New Roman" w:hAnsi="Times New Roman" w:cs="Times New Roman"/>
          <w:sz w:val="24"/>
          <w:szCs w:val="24"/>
          <w:lang w:eastAsia="ru-RU"/>
        </w:rPr>
        <w:t>считаю тебя счастливым, цикада</w:t>
      </w:r>
      <w:r w:rsidRPr="00041A41">
        <w:rPr>
          <w:rFonts w:ascii="Times New Roman" w:eastAsia="Times New Roman" w:hAnsi="Times New Roman" w:cs="Times New Roman"/>
          <w:sz w:val="24"/>
          <w:szCs w:val="24"/>
          <w:lang w:eastAsia="ru-RU"/>
        </w:rPr>
        <w:t>,</w:t>
      </w:r>
    </w:p>
    <w:p w:rsidR="00041A41" w:rsidRPr="00041A41" w:rsidRDefault="00041A41" w:rsidP="00041A41">
      <w:pPr>
        <w:spacing w:after="0" w:line="240" w:lineRule="auto"/>
        <w:jc w:val="both"/>
        <w:rPr>
          <w:rFonts w:ascii="Times New Roman" w:eastAsia="Times New Roman" w:hAnsi="Times New Roman" w:cs="Times New Roman"/>
          <w:sz w:val="24"/>
          <w:szCs w:val="24"/>
          <w:lang w:eastAsia="ru-RU"/>
        </w:rPr>
      </w:pPr>
      <w:r w:rsidRPr="00041A41">
        <w:rPr>
          <w:rFonts w:ascii="Times New Roman" w:eastAsia="Times New Roman" w:hAnsi="Times New Roman" w:cs="Times New Roman"/>
          <w:sz w:val="24"/>
          <w:szCs w:val="24"/>
          <w:lang w:eastAsia="ru-RU"/>
        </w:rPr>
        <w:t>Потому что на вершинах деревьев</w:t>
      </w:r>
    </w:p>
    <w:p w:rsidR="00041A41" w:rsidRPr="00041A41" w:rsidRDefault="00041A41" w:rsidP="00041A41">
      <w:pPr>
        <w:spacing w:after="0" w:line="240" w:lineRule="auto"/>
        <w:jc w:val="both"/>
        <w:rPr>
          <w:rFonts w:ascii="Times New Roman" w:eastAsia="Times New Roman" w:hAnsi="Times New Roman" w:cs="Times New Roman"/>
          <w:sz w:val="24"/>
          <w:szCs w:val="24"/>
          <w:lang w:eastAsia="ru-RU"/>
        </w:rPr>
      </w:pPr>
      <w:r w:rsidRPr="00041A41">
        <w:rPr>
          <w:rFonts w:ascii="Times New Roman" w:eastAsia="Times New Roman" w:hAnsi="Times New Roman" w:cs="Times New Roman"/>
          <w:sz w:val="24"/>
          <w:szCs w:val="24"/>
          <w:lang w:eastAsia="ru-RU"/>
        </w:rPr>
        <w:t>Немного влаги выпив,</w:t>
      </w:r>
    </w:p>
    <w:p w:rsidR="00041A41" w:rsidRPr="00041A41" w:rsidRDefault="00041A41" w:rsidP="00041A41">
      <w:pPr>
        <w:spacing w:after="0" w:line="240" w:lineRule="auto"/>
        <w:jc w:val="both"/>
        <w:rPr>
          <w:rFonts w:ascii="Times New Roman" w:eastAsia="Times New Roman" w:hAnsi="Times New Roman" w:cs="Times New Roman"/>
          <w:sz w:val="24"/>
          <w:szCs w:val="24"/>
          <w:lang w:eastAsia="ru-RU"/>
        </w:rPr>
      </w:pPr>
      <w:r w:rsidRPr="00041A41">
        <w:rPr>
          <w:rFonts w:ascii="Times New Roman" w:eastAsia="Times New Roman" w:hAnsi="Times New Roman" w:cs="Times New Roman"/>
          <w:sz w:val="24"/>
          <w:szCs w:val="24"/>
          <w:lang w:eastAsia="ru-RU"/>
        </w:rPr>
        <w:lastRenderedPageBreak/>
        <w:t>Словно царь поешь ты,</w:t>
      </w:r>
    </w:p>
    <w:p w:rsidR="00041A41" w:rsidRPr="00041A41" w:rsidRDefault="00041A41" w:rsidP="00041A41">
      <w:pPr>
        <w:spacing w:after="0" w:line="240" w:lineRule="auto"/>
        <w:jc w:val="both"/>
        <w:rPr>
          <w:rFonts w:ascii="Times New Roman" w:eastAsia="Times New Roman" w:hAnsi="Times New Roman" w:cs="Times New Roman"/>
          <w:sz w:val="24"/>
          <w:szCs w:val="24"/>
          <w:lang w:eastAsia="ru-RU"/>
        </w:rPr>
      </w:pPr>
      <w:r w:rsidRPr="00041A41">
        <w:rPr>
          <w:rFonts w:ascii="Times New Roman" w:eastAsia="Times New Roman" w:hAnsi="Times New Roman" w:cs="Times New Roman"/>
          <w:sz w:val="24"/>
          <w:szCs w:val="24"/>
          <w:lang w:eastAsia="ru-RU"/>
        </w:rPr>
        <w:t>Будто всё, что ты видишь в полях,</w:t>
      </w:r>
    </w:p>
    <w:p w:rsidR="00041A41" w:rsidRPr="00041A41" w:rsidRDefault="00041A41" w:rsidP="00041A41">
      <w:pPr>
        <w:spacing w:after="0" w:line="240" w:lineRule="auto"/>
        <w:jc w:val="both"/>
        <w:rPr>
          <w:rFonts w:ascii="Times New Roman" w:eastAsia="Times New Roman" w:hAnsi="Times New Roman" w:cs="Times New Roman"/>
          <w:sz w:val="24"/>
          <w:szCs w:val="24"/>
          <w:lang w:eastAsia="ru-RU"/>
        </w:rPr>
      </w:pPr>
      <w:r w:rsidRPr="00041A41">
        <w:rPr>
          <w:rFonts w:ascii="Times New Roman" w:eastAsia="Times New Roman" w:hAnsi="Times New Roman" w:cs="Times New Roman"/>
          <w:sz w:val="24"/>
          <w:szCs w:val="24"/>
          <w:lang w:eastAsia="ru-RU"/>
        </w:rPr>
        <w:t>И что питают леса – твое.</w:t>
      </w:r>
    </w:p>
    <w:p w:rsidR="00041A41" w:rsidRPr="00041A41" w:rsidRDefault="00041A41" w:rsidP="00041A41">
      <w:pPr>
        <w:spacing w:after="0" w:line="240" w:lineRule="auto"/>
        <w:jc w:val="both"/>
        <w:rPr>
          <w:rFonts w:ascii="Times New Roman" w:eastAsia="Times New Roman" w:hAnsi="Times New Roman" w:cs="Times New Roman"/>
          <w:sz w:val="24"/>
          <w:szCs w:val="24"/>
          <w:lang w:eastAsia="ru-RU"/>
        </w:rPr>
      </w:pPr>
      <w:r w:rsidRPr="00041A41">
        <w:rPr>
          <w:rFonts w:ascii="Times New Roman" w:eastAsia="Times New Roman" w:hAnsi="Times New Roman" w:cs="Times New Roman"/>
          <w:sz w:val="24"/>
          <w:szCs w:val="24"/>
          <w:lang w:eastAsia="ru-RU"/>
        </w:rPr>
        <w:lastRenderedPageBreak/>
        <w:t>Ты собеседник земледельцев,</w:t>
      </w:r>
    </w:p>
    <w:p w:rsidR="00041A41" w:rsidRPr="00041A41" w:rsidRDefault="00041A41" w:rsidP="00041A41">
      <w:pPr>
        <w:spacing w:after="0" w:line="240" w:lineRule="auto"/>
        <w:jc w:val="both"/>
        <w:rPr>
          <w:rFonts w:ascii="Times New Roman" w:eastAsia="Times New Roman" w:hAnsi="Times New Roman" w:cs="Times New Roman"/>
          <w:sz w:val="24"/>
          <w:szCs w:val="24"/>
          <w:lang w:eastAsia="ru-RU"/>
        </w:rPr>
      </w:pPr>
      <w:r w:rsidRPr="00041A41">
        <w:rPr>
          <w:rFonts w:ascii="Times New Roman" w:eastAsia="Times New Roman" w:hAnsi="Times New Roman" w:cs="Times New Roman"/>
          <w:sz w:val="24"/>
          <w:szCs w:val="24"/>
          <w:lang w:eastAsia="ru-RU"/>
        </w:rPr>
        <w:t>Ничем нисколько не вредишь;</w:t>
      </w:r>
    </w:p>
    <w:p w:rsidR="00041A41" w:rsidRPr="00041A41" w:rsidRDefault="00041A41" w:rsidP="00041A41">
      <w:pPr>
        <w:spacing w:after="0" w:line="240" w:lineRule="auto"/>
        <w:jc w:val="both"/>
        <w:rPr>
          <w:rFonts w:ascii="Times New Roman" w:eastAsia="Times New Roman" w:hAnsi="Times New Roman" w:cs="Times New Roman"/>
          <w:sz w:val="24"/>
          <w:szCs w:val="24"/>
          <w:lang w:eastAsia="ru-RU"/>
        </w:rPr>
      </w:pPr>
      <w:r w:rsidRPr="00041A41">
        <w:rPr>
          <w:rFonts w:ascii="Times New Roman" w:eastAsia="Times New Roman" w:hAnsi="Times New Roman" w:cs="Times New Roman"/>
          <w:sz w:val="24"/>
          <w:szCs w:val="24"/>
          <w:lang w:eastAsia="ru-RU"/>
        </w:rPr>
        <w:t>Ты уважаемый среди смертных</w:t>
      </w:r>
    </w:p>
    <w:p w:rsidR="00041A41" w:rsidRPr="00041A41" w:rsidRDefault="00041A41" w:rsidP="00041A41">
      <w:pPr>
        <w:spacing w:after="0" w:line="240" w:lineRule="auto"/>
        <w:jc w:val="both"/>
        <w:rPr>
          <w:rFonts w:ascii="Times New Roman" w:eastAsia="Times New Roman" w:hAnsi="Times New Roman" w:cs="Times New Roman"/>
          <w:sz w:val="24"/>
          <w:szCs w:val="24"/>
          <w:lang w:eastAsia="ru-RU"/>
        </w:rPr>
      </w:pPr>
      <w:r w:rsidRPr="00041A41">
        <w:rPr>
          <w:rFonts w:ascii="Times New Roman" w:eastAsia="Times New Roman" w:hAnsi="Times New Roman" w:cs="Times New Roman"/>
          <w:sz w:val="24"/>
          <w:szCs w:val="24"/>
          <w:lang w:eastAsia="ru-RU"/>
        </w:rPr>
        <w:t>Сладкий вестник лета;</w:t>
      </w:r>
    </w:p>
    <w:p w:rsidR="00041A41" w:rsidRPr="00041A41" w:rsidRDefault="00041A41" w:rsidP="00041A41">
      <w:pPr>
        <w:spacing w:after="0" w:line="240" w:lineRule="auto"/>
        <w:jc w:val="both"/>
        <w:rPr>
          <w:rFonts w:ascii="Times New Roman" w:eastAsia="Times New Roman" w:hAnsi="Times New Roman" w:cs="Times New Roman"/>
          <w:sz w:val="24"/>
          <w:szCs w:val="24"/>
          <w:lang w:eastAsia="ru-RU"/>
        </w:rPr>
      </w:pPr>
      <w:r w:rsidRPr="00041A41">
        <w:rPr>
          <w:rFonts w:ascii="Times New Roman" w:eastAsia="Times New Roman" w:hAnsi="Times New Roman" w:cs="Times New Roman"/>
          <w:sz w:val="24"/>
          <w:szCs w:val="24"/>
          <w:lang w:eastAsia="ru-RU"/>
        </w:rPr>
        <w:t>Тебя любят Музы,</w:t>
      </w:r>
    </w:p>
    <w:p w:rsidR="00041A41" w:rsidRPr="00041A41" w:rsidRDefault="00041A41" w:rsidP="00041A41">
      <w:pPr>
        <w:spacing w:after="0" w:line="240" w:lineRule="auto"/>
        <w:jc w:val="both"/>
        <w:rPr>
          <w:rFonts w:ascii="Times New Roman" w:eastAsia="Times New Roman" w:hAnsi="Times New Roman" w:cs="Times New Roman"/>
          <w:sz w:val="24"/>
          <w:szCs w:val="24"/>
          <w:lang w:eastAsia="ru-RU"/>
        </w:rPr>
      </w:pPr>
      <w:r w:rsidRPr="00041A41">
        <w:rPr>
          <w:rFonts w:ascii="Times New Roman" w:eastAsia="Times New Roman" w:hAnsi="Times New Roman" w:cs="Times New Roman"/>
          <w:sz w:val="24"/>
          <w:szCs w:val="24"/>
          <w:lang w:eastAsia="ru-RU"/>
        </w:rPr>
        <w:t>Любит и сам Феб.</w:t>
      </w:r>
    </w:p>
    <w:p w:rsidR="00041A41" w:rsidRPr="00041A41" w:rsidRDefault="00041A41" w:rsidP="00041A41">
      <w:pPr>
        <w:spacing w:after="0" w:line="240" w:lineRule="auto"/>
        <w:jc w:val="both"/>
        <w:rPr>
          <w:rFonts w:ascii="Times New Roman" w:eastAsia="Times New Roman" w:hAnsi="Times New Roman" w:cs="Times New Roman"/>
          <w:sz w:val="24"/>
          <w:szCs w:val="24"/>
          <w:lang w:eastAsia="ru-RU"/>
        </w:rPr>
      </w:pPr>
      <w:r w:rsidRPr="00041A41">
        <w:rPr>
          <w:rFonts w:ascii="Times New Roman" w:eastAsia="Times New Roman" w:hAnsi="Times New Roman" w:cs="Times New Roman"/>
          <w:sz w:val="24"/>
          <w:szCs w:val="24"/>
          <w:lang w:eastAsia="ru-RU"/>
        </w:rPr>
        <w:t>Он дал тебе звонкую песню,</w:t>
      </w:r>
    </w:p>
    <w:p w:rsidR="00041A41" w:rsidRPr="00041A41" w:rsidRDefault="00041A41" w:rsidP="00041A41">
      <w:pPr>
        <w:spacing w:after="0" w:line="240" w:lineRule="auto"/>
        <w:jc w:val="both"/>
        <w:rPr>
          <w:rFonts w:ascii="Times New Roman" w:eastAsia="Times New Roman" w:hAnsi="Times New Roman" w:cs="Times New Roman"/>
          <w:sz w:val="24"/>
          <w:szCs w:val="24"/>
          <w:lang w:eastAsia="ru-RU"/>
        </w:rPr>
      </w:pPr>
      <w:r w:rsidRPr="00041A41">
        <w:rPr>
          <w:rFonts w:ascii="Times New Roman" w:eastAsia="Times New Roman" w:hAnsi="Times New Roman" w:cs="Times New Roman"/>
          <w:sz w:val="24"/>
          <w:szCs w:val="24"/>
          <w:lang w:eastAsia="ru-RU"/>
        </w:rPr>
        <w:lastRenderedPageBreak/>
        <w:t>И старость не мучит тебя.</w:t>
      </w:r>
    </w:p>
    <w:p w:rsidR="00041A41" w:rsidRPr="00041A41" w:rsidRDefault="00041A41" w:rsidP="00041A41">
      <w:pPr>
        <w:spacing w:after="0" w:line="240" w:lineRule="auto"/>
        <w:jc w:val="both"/>
        <w:rPr>
          <w:rFonts w:ascii="Times New Roman" w:eastAsia="Times New Roman" w:hAnsi="Times New Roman" w:cs="Times New Roman"/>
          <w:sz w:val="24"/>
          <w:szCs w:val="24"/>
          <w:lang w:eastAsia="ru-RU"/>
        </w:rPr>
      </w:pPr>
      <w:r w:rsidRPr="00041A41">
        <w:rPr>
          <w:rFonts w:ascii="Times New Roman" w:eastAsia="Times New Roman" w:hAnsi="Times New Roman" w:cs="Times New Roman"/>
          <w:sz w:val="24"/>
          <w:szCs w:val="24"/>
          <w:lang w:eastAsia="ru-RU"/>
        </w:rPr>
        <w:t>Искусный, из земли рожденный, любящий песни,</w:t>
      </w:r>
    </w:p>
    <w:p w:rsidR="00041A41" w:rsidRPr="00041A41" w:rsidRDefault="00041A41" w:rsidP="00041A41">
      <w:pPr>
        <w:spacing w:after="0" w:line="240" w:lineRule="auto"/>
        <w:jc w:val="both"/>
        <w:rPr>
          <w:rFonts w:ascii="Times New Roman" w:eastAsia="Times New Roman" w:hAnsi="Times New Roman" w:cs="Times New Roman"/>
          <w:sz w:val="24"/>
          <w:szCs w:val="24"/>
          <w:lang w:eastAsia="ru-RU"/>
        </w:rPr>
      </w:pPr>
      <w:r w:rsidRPr="00041A41">
        <w:rPr>
          <w:rFonts w:ascii="Times New Roman" w:eastAsia="Times New Roman" w:hAnsi="Times New Roman" w:cs="Times New Roman"/>
          <w:sz w:val="24"/>
          <w:szCs w:val="24"/>
          <w:lang w:eastAsia="ru-RU"/>
        </w:rPr>
        <w:t>Не знающий страданий, не имеющий крови в теле,</w:t>
      </w:r>
    </w:p>
    <w:p w:rsidR="00041A41" w:rsidRDefault="00041A41" w:rsidP="00041A41">
      <w:pPr>
        <w:spacing w:after="0" w:line="240" w:lineRule="auto"/>
        <w:jc w:val="both"/>
        <w:rPr>
          <w:rFonts w:ascii="Times New Roman" w:eastAsia="Times New Roman" w:hAnsi="Times New Roman" w:cs="Times New Roman"/>
          <w:sz w:val="24"/>
          <w:szCs w:val="24"/>
          <w:lang w:eastAsia="ru-RU"/>
        </w:rPr>
      </w:pPr>
      <w:r w:rsidRPr="00041A41">
        <w:rPr>
          <w:rFonts w:ascii="Times New Roman" w:eastAsia="Times New Roman" w:hAnsi="Times New Roman" w:cs="Times New Roman"/>
          <w:sz w:val="24"/>
          <w:szCs w:val="24"/>
          <w:lang w:eastAsia="ru-RU"/>
        </w:rPr>
        <w:t>Ты почти подобен богам.</w:t>
      </w:r>
    </w:p>
    <w:p w:rsidR="000B330C" w:rsidRDefault="000B330C" w:rsidP="0018446F">
      <w:pPr>
        <w:spacing w:after="0" w:line="240" w:lineRule="auto"/>
        <w:ind w:firstLine="709"/>
        <w:jc w:val="both"/>
        <w:rPr>
          <w:rFonts w:ascii="Times New Roman" w:eastAsia="Times New Roman" w:hAnsi="Times New Roman" w:cs="Times New Roman"/>
          <w:sz w:val="24"/>
          <w:szCs w:val="24"/>
          <w:lang w:eastAsia="ru-RU"/>
        </w:rPr>
        <w:sectPr w:rsidR="000B330C" w:rsidSect="000B330C">
          <w:type w:val="continuous"/>
          <w:pgSz w:w="11906" w:h="16838"/>
          <w:pgMar w:top="567" w:right="850" w:bottom="1134" w:left="1134" w:header="708" w:footer="708" w:gutter="0"/>
          <w:cols w:num="2" w:space="708"/>
          <w:docGrid w:linePitch="360"/>
        </w:sectPr>
      </w:pPr>
    </w:p>
    <w:p w:rsidR="007D2FEB" w:rsidRDefault="007D2FEB" w:rsidP="0018446F">
      <w:pPr>
        <w:spacing w:after="0" w:line="240" w:lineRule="auto"/>
        <w:ind w:firstLine="709"/>
        <w:jc w:val="both"/>
        <w:rPr>
          <w:rFonts w:ascii="Times New Roman" w:eastAsia="Times New Roman" w:hAnsi="Times New Roman" w:cs="Times New Roman"/>
          <w:sz w:val="24"/>
          <w:szCs w:val="24"/>
          <w:lang w:eastAsia="ru-RU"/>
        </w:rPr>
        <w:sectPr w:rsidR="007D2FEB" w:rsidSect="000B330C">
          <w:type w:val="continuous"/>
          <w:pgSz w:w="11906" w:h="16838"/>
          <w:pgMar w:top="567" w:right="850" w:bottom="1134" w:left="1134" w:header="708" w:footer="708" w:gutter="0"/>
          <w:cols w:space="708"/>
          <w:docGrid w:linePitch="360"/>
        </w:sectPr>
      </w:pPr>
    </w:p>
    <w:p w:rsidR="00BB6F7A" w:rsidRDefault="007D2FEB"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Одинакова ли интонация стихотворений Ломоносова и Анакреона (перевод </w:t>
      </w:r>
      <w:r w:rsidR="00E41958">
        <w:rPr>
          <w:rFonts w:ascii="Times New Roman" w:eastAsia="Times New Roman" w:hAnsi="Times New Roman" w:cs="Times New Roman"/>
          <w:sz w:val="24"/>
          <w:szCs w:val="24"/>
          <w:lang w:eastAsia="ru-RU"/>
        </w:rPr>
        <w:t>Михайловой</w:t>
      </w:r>
      <w:r>
        <w:rPr>
          <w:rFonts w:ascii="Times New Roman" w:eastAsia="Times New Roman" w:hAnsi="Times New Roman" w:cs="Times New Roman"/>
          <w:sz w:val="24"/>
          <w:szCs w:val="24"/>
          <w:lang w:eastAsia="ru-RU"/>
        </w:rPr>
        <w:t>)?</w:t>
      </w:r>
    </w:p>
    <w:p w:rsidR="007D2FEB" w:rsidRPr="00E41958" w:rsidRDefault="007D2FEB" w:rsidP="00BB6F7A">
      <w:pPr>
        <w:spacing w:after="0" w:line="240" w:lineRule="auto"/>
        <w:ind w:firstLine="709"/>
        <w:jc w:val="both"/>
        <w:rPr>
          <w:rFonts w:ascii="Times New Roman" w:eastAsia="Times New Roman" w:hAnsi="Times New Roman" w:cs="Times New Roman"/>
          <w:i/>
          <w:sz w:val="24"/>
          <w:szCs w:val="24"/>
          <w:lang w:eastAsia="ru-RU"/>
        </w:rPr>
      </w:pPr>
      <w:r w:rsidRPr="00E41958">
        <w:rPr>
          <w:rFonts w:ascii="Times New Roman" w:eastAsia="Times New Roman" w:hAnsi="Times New Roman" w:cs="Times New Roman"/>
          <w:i/>
          <w:sz w:val="24"/>
          <w:szCs w:val="24"/>
          <w:lang w:eastAsia="ru-RU"/>
        </w:rPr>
        <w:t>Интонации не совпадают: в стихотворении Ломоносова звучит грусть, усталость; стихотворение Анактеона исполнено радости и восхищения.</w:t>
      </w:r>
    </w:p>
    <w:p w:rsidR="007D2FEB" w:rsidRDefault="007D2FEB"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Почему Анакреон обращается к образу цикады?</w:t>
      </w:r>
    </w:p>
    <w:p w:rsidR="007D2FEB" w:rsidRDefault="007D2FEB" w:rsidP="00BB6F7A">
      <w:pPr>
        <w:spacing w:after="0" w:line="240" w:lineRule="auto"/>
        <w:ind w:firstLine="709"/>
        <w:jc w:val="both"/>
        <w:rPr>
          <w:rFonts w:ascii="Times New Roman" w:eastAsia="Times New Roman" w:hAnsi="Times New Roman" w:cs="Times New Roman"/>
          <w:sz w:val="24"/>
          <w:szCs w:val="24"/>
          <w:lang w:eastAsia="ru-RU"/>
        </w:rPr>
      </w:pPr>
    </w:p>
    <w:p w:rsidR="007D2FEB" w:rsidRDefault="007D2FEB"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8.5. Сообщение учащегося о символическом значении образа цикады.</w:t>
      </w:r>
    </w:p>
    <w:p w:rsidR="00041A41" w:rsidRPr="00041A41" w:rsidRDefault="00041A41" w:rsidP="00041A41">
      <w:pPr>
        <w:pStyle w:val="a3"/>
        <w:ind w:firstLine="709"/>
        <w:jc w:val="both"/>
        <w:rPr>
          <w:rFonts w:ascii="Times New Roman" w:hAnsi="Times New Roman" w:cs="Times New Roman"/>
          <w:sz w:val="24"/>
          <w:szCs w:val="24"/>
          <w:lang w:eastAsia="ru-RU"/>
        </w:rPr>
      </w:pPr>
      <w:r w:rsidRPr="00041A41">
        <w:rPr>
          <w:rFonts w:ascii="Times New Roman" w:hAnsi="Times New Roman" w:cs="Times New Roman"/>
          <w:sz w:val="24"/>
          <w:szCs w:val="24"/>
          <w:lang w:eastAsia="ru-RU"/>
        </w:rPr>
        <w:t xml:space="preserve">Цикада </w:t>
      </w:r>
      <w:r>
        <w:rPr>
          <w:rFonts w:ascii="Times New Roman" w:hAnsi="Times New Roman" w:cs="Times New Roman"/>
          <w:sz w:val="24"/>
          <w:szCs w:val="24"/>
          <w:lang w:eastAsia="ru-RU"/>
        </w:rPr>
        <w:t xml:space="preserve">- </w:t>
      </w:r>
      <w:r w:rsidRPr="00041A41">
        <w:rPr>
          <w:rFonts w:ascii="Times New Roman" w:hAnsi="Times New Roman" w:cs="Times New Roman"/>
          <w:sz w:val="24"/>
          <w:szCs w:val="24"/>
          <w:lang w:eastAsia="ru-RU"/>
        </w:rPr>
        <w:t>это членистоногое насекомое. Обычно ци</w:t>
      </w:r>
      <w:r>
        <w:rPr>
          <w:rFonts w:ascii="Times New Roman" w:hAnsi="Times New Roman" w:cs="Times New Roman"/>
          <w:sz w:val="24"/>
          <w:szCs w:val="24"/>
          <w:lang w:eastAsia="ru-RU"/>
        </w:rPr>
        <w:t>кады бывают длиной от 1 до 5 см</w:t>
      </w:r>
      <w:r w:rsidRPr="00041A41">
        <w:rPr>
          <w:rFonts w:ascii="Times New Roman" w:hAnsi="Times New Roman" w:cs="Times New Roman"/>
          <w:sz w:val="24"/>
          <w:szCs w:val="24"/>
          <w:lang w:eastAsia="ru-RU"/>
        </w:rPr>
        <w:t>, но некоторые тропические виды могут быть длиной до 15 см. У цикады есть два больших выпуклых глаза по бокам головы и три маленьких глаза между ними, поэтому считается, что она заблаговременно может обнаружить приближение врагов.</w:t>
      </w:r>
    </w:p>
    <w:p w:rsidR="00041A41" w:rsidRPr="00041A41" w:rsidRDefault="00041A41" w:rsidP="00041A41">
      <w:pPr>
        <w:pStyle w:val="a3"/>
        <w:ind w:firstLine="709"/>
        <w:jc w:val="both"/>
        <w:rPr>
          <w:rFonts w:ascii="Times New Roman" w:hAnsi="Times New Roman" w:cs="Times New Roman"/>
          <w:sz w:val="24"/>
          <w:szCs w:val="24"/>
          <w:lang w:eastAsia="ru-RU"/>
        </w:rPr>
      </w:pPr>
      <w:r w:rsidRPr="00041A41">
        <w:rPr>
          <w:rFonts w:ascii="Times New Roman" w:hAnsi="Times New Roman" w:cs="Times New Roman"/>
          <w:sz w:val="24"/>
          <w:szCs w:val="24"/>
          <w:lang w:eastAsia="ru-RU"/>
        </w:rPr>
        <w:t xml:space="preserve">Большинство цикад имеют жизненный цикл, который длится от двух до пяти лет, но некоторые виды имеют гораздо более длительный жизненный цикл, вплоть до 17 лет. Такой необычно длительный для насекомых цикл жизни послужил причиной того, что в Китае цикада считается символом долголетия, </w:t>
      </w:r>
      <w:r>
        <w:rPr>
          <w:rFonts w:ascii="Times New Roman" w:hAnsi="Times New Roman" w:cs="Times New Roman"/>
          <w:sz w:val="24"/>
          <w:szCs w:val="24"/>
          <w:lang w:eastAsia="ru-RU"/>
        </w:rPr>
        <w:t xml:space="preserve">счастья, </w:t>
      </w:r>
      <w:r w:rsidRPr="00041A41">
        <w:rPr>
          <w:rFonts w:ascii="Times New Roman" w:hAnsi="Times New Roman" w:cs="Times New Roman"/>
          <w:sz w:val="24"/>
          <w:szCs w:val="24"/>
          <w:lang w:eastAsia="ru-RU"/>
        </w:rPr>
        <w:t>вечной молодости и даже бессмертия. Для живых цикада является символом долгой жизни, счастья и вечной молодости.</w:t>
      </w:r>
    </w:p>
    <w:p w:rsidR="007D2FEB" w:rsidRPr="00041A41" w:rsidRDefault="007D2FEB" w:rsidP="00041A41">
      <w:pPr>
        <w:pStyle w:val="a3"/>
        <w:ind w:firstLine="709"/>
        <w:jc w:val="both"/>
        <w:rPr>
          <w:rFonts w:ascii="Times New Roman" w:hAnsi="Times New Roman" w:cs="Times New Roman"/>
          <w:sz w:val="24"/>
          <w:szCs w:val="24"/>
          <w:lang w:eastAsia="ru-RU"/>
        </w:rPr>
      </w:pPr>
      <w:r w:rsidRPr="00041A41">
        <w:rPr>
          <w:rFonts w:ascii="Times New Roman" w:hAnsi="Times New Roman" w:cs="Times New Roman"/>
          <w:sz w:val="24"/>
          <w:szCs w:val="24"/>
          <w:lang w:eastAsia="ru-RU"/>
        </w:rPr>
        <w:t>Цикады, объясняет Сократ, изначально произошли от людей, которые жили раньше времени муз. Когда пришли музы и начали петь, некоторые человеческие существа пришли в такой восторг, что забыли о еде и хотели лишь петь, что привело их к смерти. Эти воздыхатели муз превратились в цикад, их задача заключалась в том, чтобы сообщать музам, кто из людей в наибольшей степени посвятил себя музам и какой именно из муз.</w:t>
      </w:r>
    </w:p>
    <w:p w:rsidR="007D2FEB" w:rsidRDefault="007D2FEB" w:rsidP="00BB6F7A">
      <w:pPr>
        <w:spacing w:after="0" w:line="240" w:lineRule="auto"/>
        <w:ind w:firstLine="709"/>
        <w:jc w:val="both"/>
        <w:rPr>
          <w:rFonts w:ascii="Times New Roman" w:eastAsia="Times New Roman" w:hAnsi="Times New Roman" w:cs="Times New Roman"/>
          <w:sz w:val="24"/>
          <w:szCs w:val="24"/>
          <w:lang w:eastAsia="ru-RU"/>
        </w:rPr>
      </w:pPr>
    </w:p>
    <w:p w:rsidR="007D2FEB" w:rsidRDefault="007D2FEB"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Какой мотив преобладает в стихотворении Анакреона?</w:t>
      </w:r>
    </w:p>
    <w:p w:rsidR="007D2FEB" w:rsidRPr="00E41958" w:rsidRDefault="007D2FEB" w:rsidP="00BB6F7A">
      <w:pPr>
        <w:spacing w:after="0" w:line="240" w:lineRule="auto"/>
        <w:ind w:firstLine="709"/>
        <w:jc w:val="both"/>
        <w:rPr>
          <w:rFonts w:ascii="Times New Roman" w:eastAsia="Times New Roman" w:hAnsi="Times New Roman" w:cs="Times New Roman"/>
          <w:i/>
          <w:sz w:val="24"/>
          <w:szCs w:val="24"/>
          <w:lang w:eastAsia="ru-RU"/>
        </w:rPr>
      </w:pPr>
      <w:r w:rsidRPr="00E41958">
        <w:rPr>
          <w:rFonts w:ascii="Times New Roman" w:eastAsia="Times New Roman" w:hAnsi="Times New Roman" w:cs="Times New Roman"/>
          <w:i/>
          <w:sz w:val="24"/>
          <w:szCs w:val="24"/>
          <w:lang w:eastAsia="ru-RU"/>
        </w:rPr>
        <w:t>Мотив восхищения беспечностью существования безобидного земного существа, стремления к обретению беспечности как формы внутренней свободы.</w:t>
      </w:r>
    </w:p>
    <w:p w:rsidR="007D2FEB" w:rsidRDefault="007D2FEB"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Подумайте, почему в поэтическом сознании М.В.Ломоносова рождается образ беззаботного кузнечика?</w:t>
      </w:r>
    </w:p>
    <w:p w:rsidR="00041A41" w:rsidRDefault="00041A41" w:rsidP="00BB6F7A">
      <w:pPr>
        <w:spacing w:after="0" w:line="240" w:lineRule="auto"/>
        <w:ind w:firstLine="709"/>
        <w:jc w:val="both"/>
        <w:rPr>
          <w:rFonts w:ascii="Times New Roman" w:eastAsia="Times New Roman" w:hAnsi="Times New Roman" w:cs="Times New Roman"/>
          <w:sz w:val="24"/>
          <w:szCs w:val="24"/>
          <w:lang w:eastAsia="ru-RU"/>
        </w:rPr>
      </w:pPr>
    </w:p>
    <w:p w:rsidR="00041A41" w:rsidRDefault="00041A41"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8.6. Сообщение учащегося о символическом значении кузнечика.</w:t>
      </w:r>
    </w:p>
    <w:p w:rsidR="008C6F30" w:rsidRPr="008C6F30" w:rsidRDefault="008C6F30" w:rsidP="008C6F3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Кузнечик - п</w:t>
      </w:r>
      <w:r w:rsidRPr="008C6F30">
        <w:rPr>
          <w:rFonts w:ascii="Times New Roman" w:eastAsia="Times New Roman" w:hAnsi="Times New Roman" w:cs="Times New Roman"/>
          <w:sz w:val="24"/>
          <w:szCs w:val="24"/>
          <w:lang w:eastAsia="ru-RU"/>
        </w:rPr>
        <w:t xml:space="preserve">рыгающее насекомое отряда прямокрылых, издающее стрекочущие звуки </w:t>
      </w:r>
    </w:p>
    <w:p w:rsidR="008C6F30" w:rsidRPr="008C6F30" w:rsidRDefault="008C6F30" w:rsidP="008C6F30">
      <w:pPr>
        <w:spacing w:after="0" w:line="240" w:lineRule="auto"/>
        <w:ind w:firstLine="709"/>
        <w:jc w:val="both"/>
        <w:rPr>
          <w:rFonts w:ascii="Times New Roman" w:eastAsia="Times New Roman" w:hAnsi="Times New Roman" w:cs="Times New Roman"/>
          <w:sz w:val="24"/>
          <w:szCs w:val="24"/>
          <w:lang w:eastAsia="ru-RU"/>
        </w:rPr>
      </w:pPr>
      <w:r w:rsidRPr="008C6F30">
        <w:rPr>
          <w:rFonts w:ascii="Times New Roman" w:eastAsia="Times New Roman" w:hAnsi="Times New Roman" w:cs="Times New Roman"/>
          <w:sz w:val="24"/>
          <w:szCs w:val="24"/>
          <w:lang w:eastAsia="ru-RU"/>
        </w:rPr>
        <w:t>Значение слова Кузнечик по словарю Символизма:</w:t>
      </w:r>
    </w:p>
    <w:p w:rsidR="008C6F30" w:rsidRDefault="008C6F30" w:rsidP="008C6F30">
      <w:pPr>
        <w:spacing w:after="0" w:line="240" w:lineRule="auto"/>
        <w:ind w:firstLine="709"/>
        <w:jc w:val="both"/>
        <w:rPr>
          <w:rFonts w:ascii="Times New Roman" w:eastAsia="Times New Roman" w:hAnsi="Times New Roman" w:cs="Times New Roman"/>
          <w:sz w:val="24"/>
          <w:szCs w:val="24"/>
          <w:lang w:eastAsia="ru-RU"/>
        </w:rPr>
      </w:pPr>
      <w:r w:rsidRPr="008C6F30">
        <w:rPr>
          <w:rFonts w:ascii="Times New Roman" w:eastAsia="Times New Roman" w:hAnsi="Times New Roman" w:cs="Times New Roman"/>
          <w:sz w:val="24"/>
          <w:szCs w:val="24"/>
          <w:lang w:eastAsia="ru-RU"/>
        </w:rPr>
        <w:t>Кузнечик - У китайцев олицетворяет изобилие, многочисленных сыновей, доблесть и удачу. У европейцев - безответственность, непредусмотрительность, летние наслаждения. У греков золотой кузнечик олицетворяет знатность греческого аристократа. У евреев - бедствие.</w:t>
      </w:r>
    </w:p>
    <w:p w:rsidR="00041A41" w:rsidRDefault="00041A41"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Вот выдержка из книги «Эмблемы и символы», изданной в 1705 г. в Амстердаме по личному указанию Петра Первого, а затем переизданной в 1721 году в Санкт-Петербурге. С этой книгой Ломоносов был, вероятно, знаком:</w:t>
      </w:r>
      <w:r w:rsidR="000B330C">
        <w:rPr>
          <w:rFonts w:ascii="Times New Roman" w:eastAsia="Times New Roman" w:hAnsi="Times New Roman" w:cs="Times New Roman"/>
          <w:sz w:val="24"/>
          <w:szCs w:val="24"/>
          <w:lang w:eastAsia="ru-RU"/>
        </w:rPr>
        <w:t xml:space="preserve"> «сверчок, кузнечик или коник полевой значит негодного стихотворца, враля и Аполлона».</w:t>
      </w:r>
    </w:p>
    <w:p w:rsidR="000B330C" w:rsidRDefault="000B330C"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древних Афинах кузнечик считался символом знати, владеющей землёй. Члены аристократических кланов носили изображения золотых кузнечиков в качестве отличительных знаков своего положения.</w:t>
      </w:r>
    </w:p>
    <w:p w:rsidR="000B330C" w:rsidRDefault="000B330C" w:rsidP="00BB6F7A">
      <w:pPr>
        <w:spacing w:after="0" w:line="240" w:lineRule="auto"/>
        <w:ind w:firstLine="709"/>
        <w:jc w:val="both"/>
        <w:rPr>
          <w:rFonts w:ascii="Times New Roman" w:eastAsia="Times New Roman" w:hAnsi="Times New Roman" w:cs="Times New Roman"/>
          <w:sz w:val="24"/>
          <w:szCs w:val="24"/>
          <w:lang w:eastAsia="ru-RU"/>
        </w:rPr>
      </w:pPr>
    </w:p>
    <w:p w:rsidR="00C261A9" w:rsidRDefault="00C261A9"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8.7. Беседа.</w:t>
      </w:r>
    </w:p>
    <w:p w:rsidR="000B330C" w:rsidRDefault="000B330C"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Сравните слова, которые характеризуют кузнечика в стихотворениях М.В.Ломоносова и Анакреона. Какие отличия вы заметили?</w:t>
      </w:r>
    </w:p>
    <w:p w:rsidR="000B330C" w:rsidRPr="00E41958" w:rsidRDefault="000B330C" w:rsidP="00BB6F7A">
      <w:pPr>
        <w:spacing w:after="0" w:line="240" w:lineRule="auto"/>
        <w:ind w:firstLine="709"/>
        <w:jc w:val="both"/>
        <w:rPr>
          <w:rFonts w:ascii="Times New Roman" w:eastAsia="Times New Roman" w:hAnsi="Times New Roman" w:cs="Times New Roman"/>
          <w:i/>
          <w:sz w:val="24"/>
          <w:szCs w:val="24"/>
          <w:lang w:eastAsia="ru-RU"/>
        </w:rPr>
      </w:pPr>
      <w:r w:rsidRPr="00E41958">
        <w:rPr>
          <w:rFonts w:ascii="Times New Roman" w:eastAsia="Times New Roman" w:hAnsi="Times New Roman" w:cs="Times New Roman"/>
          <w:i/>
          <w:sz w:val="24"/>
          <w:szCs w:val="24"/>
          <w:lang w:eastAsia="ru-RU"/>
        </w:rPr>
        <w:lastRenderedPageBreak/>
        <w:t>В стихотворении Анакреона нет резко негативных характеристик цикады, а у М.В.Ломоносова кузнечик – «тварь презренна».</w:t>
      </w:r>
    </w:p>
    <w:p w:rsidR="000B330C" w:rsidRDefault="000B330C"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 чём смысл противопоставления «презренна тварь» - «царь»?</w:t>
      </w:r>
    </w:p>
    <w:p w:rsidR="000B330C" w:rsidRPr="00E41958" w:rsidRDefault="000B330C" w:rsidP="00BB6F7A">
      <w:pPr>
        <w:spacing w:after="0" w:line="240" w:lineRule="auto"/>
        <w:ind w:firstLine="709"/>
        <w:jc w:val="both"/>
        <w:rPr>
          <w:rFonts w:ascii="Times New Roman" w:eastAsia="Times New Roman" w:hAnsi="Times New Roman" w:cs="Times New Roman"/>
          <w:i/>
          <w:sz w:val="24"/>
          <w:szCs w:val="24"/>
          <w:lang w:eastAsia="ru-RU"/>
        </w:rPr>
      </w:pPr>
      <w:r w:rsidRPr="00E41958">
        <w:rPr>
          <w:rFonts w:ascii="Times New Roman" w:eastAsia="Times New Roman" w:hAnsi="Times New Roman" w:cs="Times New Roman"/>
          <w:i/>
          <w:sz w:val="24"/>
          <w:szCs w:val="24"/>
          <w:lang w:eastAsia="ru-RU"/>
        </w:rPr>
        <w:t>Презренна тварь для тех, кто в суете жизни не видит ничего, кроме своих эгоистических интересов, кто отказался от свободы в погоне за земными благами.</w:t>
      </w:r>
    </w:p>
    <w:p w:rsidR="000B330C" w:rsidRPr="00E41958" w:rsidRDefault="000B330C" w:rsidP="00BB6F7A">
      <w:pPr>
        <w:spacing w:after="0" w:line="240" w:lineRule="auto"/>
        <w:ind w:firstLine="709"/>
        <w:jc w:val="both"/>
        <w:rPr>
          <w:rFonts w:ascii="Times New Roman" w:eastAsia="Times New Roman" w:hAnsi="Times New Roman" w:cs="Times New Roman"/>
          <w:i/>
          <w:sz w:val="24"/>
          <w:szCs w:val="24"/>
          <w:lang w:eastAsia="ru-RU"/>
        </w:rPr>
      </w:pPr>
      <w:r w:rsidRPr="00E41958">
        <w:rPr>
          <w:rFonts w:ascii="Times New Roman" w:eastAsia="Times New Roman" w:hAnsi="Times New Roman" w:cs="Times New Roman"/>
          <w:i/>
          <w:sz w:val="24"/>
          <w:szCs w:val="24"/>
          <w:lang w:eastAsia="ru-RU"/>
        </w:rPr>
        <w:t>Царь для тех, кто более всего ценит свободу (кузнечик ничего не просит, никому ничего не должен).</w:t>
      </w:r>
    </w:p>
    <w:p w:rsidR="000B330C" w:rsidRDefault="000B330C"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Какую роль играет риторическое обращение в передаче смысла стихотворения, в его построении?</w:t>
      </w:r>
    </w:p>
    <w:p w:rsidR="000B330C" w:rsidRPr="00E41958" w:rsidRDefault="000B330C" w:rsidP="00BB6F7A">
      <w:pPr>
        <w:spacing w:after="0" w:line="240" w:lineRule="auto"/>
        <w:ind w:firstLine="709"/>
        <w:jc w:val="both"/>
        <w:rPr>
          <w:rFonts w:ascii="Times New Roman" w:eastAsia="Times New Roman" w:hAnsi="Times New Roman" w:cs="Times New Roman"/>
          <w:i/>
          <w:sz w:val="24"/>
          <w:szCs w:val="24"/>
          <w:lang w:eastAsia="ru-RU"/>
        </w:rPr>
      </w:pPr>
      <w:r w:rsidRPr="00E41958">
        <w:rPr>
          <w:rFonts w:ascii="Times New Roman" w:eastAsia="Times New Roman" w:hAnsi="Times New Roman" w:cs="Times New Roman"/>
          <w:i/>
          <w:sz w:val="24"/>
          <w:szCs w:val="24"/>
          <w:lang w:eastAsia="ru-RU"/>
        </w:rPr>
        <w:t>Риторическое обращение «кузнечик дорогой» подчёркивает тоску лирического героя по свободе, которой наделён маленький кузнечик.</w:t>
      </w:r>
    </w:p>
    <w:p w:rsidR="00C261A9" w:rsidRDefault="00C261A9"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Обозначьте приставки в словах «бесплотен», «беззаботен» и определите их значение. Подумайте, случайно ли М.В.Л</w:t>
      </w:r>
      <w:r w:rsidR="00E41958">
        <w:rPr>
          <w:rFonts w:ascii="Times New Roman" w:eastAsia="Times New Roman" w:hAnsi="Times New Roman" w:cs="Times New Roman"/>
          <w:sz w:val="24"/>
          <w:szCs w:val="24"/>
          <w:lang w:eastAsia="ru-RU"/>
        </w:rPr>
        <w:t>омоносов ввёл эти слова в рифму?</w:t>
      </w:r>
    </w:p>
    <w:p w:rsidR="00C261A9" w:rsidRPr="00E41958" w:rsidRDefault="00C261A9" w:rsidP="00BB6F7A">
      <w:pPr>
        <w:spacing w:after="0" w:line="240" w:lineRule="auto"/>
        <w:ind w:firstLine="709"/>
        <w:jc w:val="both"/>
        <w:rPr>
          <w:rFonts w:ascii="Times New Roman" w:eastAsia="Times New Roman" w:hAnsi="Times New Roman" w:cs="Times New Roman"/>
          <w:i/>
          <w:sz w:val="24"/>
          <w:szCs w:val="24"/>
          <w:lang w:eastAsia="ru-RU"/>
        </w:rPr>
      </w:pPr>
      <w:r w:rsidRPr="00E41958">
        <w:rPr>
          <w:rFonts w:ascii="Times New Roman" w:eastAsia="Times New Roman" w:hAnsi="Times New Roman" w:cs="Times New Roman"/>
          <w:i/>
          <w:sz w:val="24"/>
          <w:szCs w:val="24"/>
          <w:lang w:eastAsia="ru-RU"/>
        </w:rPr>
        <w:t>Бесплотность и беззаботность соединены рифмой. Беззаботность воспринимается как следствие бесплотности. Сочетание этих слов рождает мысль о том, что в этом мире невозможно быть до конца свободным. Полная свобода – удел ангелов, души, покинувшей плоть.</w:t>
      </w:r>
    </w:p>
    <w:p w:rsidR="00C261A9" w:rsidRDefault="00C261A9" w:rsidP="00BB6F7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Найдите в стихотворении строки, передающие восторг и восхищение автора свободной и беззаботной жизнью кузнечика.</w:t>
      </w:r>
    </w:p>
    <w:p w:rsidR="00C261A9" w:rsidRPr="00E41958" w:rsidRDefault="00C261A9" w:rsidP="00C261A9">
      <w:pPr>
        <w:spacing w:after="0" w:line="240" w:lineRule="auto"/>
        <w:ind w:firstLine="709"/>
        <w:jc w:val="both"/>
        <w:rPr>
          <w:rFonts w:ascii="Times New Roman" w:eastAsia="Times New Roman" w:hAnsi="Times New Roman" w:cs="Times New Roman"/>
          <w:i/>
          <w:sz w:val="24"/>
          <w:szCs w:val="24"/>
          <w:lang w:eastAsia="ru-RU"/>
        </w:rPr>
      </w:pPr>
      <w:r w:rsidRPr="00E41958">
        <w:rPr>
          <w:rFonts w:ascii="Times New Roman" w:eastAsia="Times New Roman" w:hAnsi="Times New Roman" w:cs="Times New Roman"/>
          <w:i/>
          <w:sz w:val="24"/>
          <w:szCs w:val="24"/>
          <w:lang w:eastAsia="ru-RU"/>
        </w:rPr>
        <w:t>Ты ангел во плоти, иль, лучше, ты бесплотен!</w:t>
      </w:r>
    </w:p>
    <w:p w:rsidR="00C261A9" w:rsidRPr="00E41958" w:rsidRDefault="00C261A9" w:rsidP="00C261A9">
      <w:pPr>
        <w:spacing w:after="0" w:line="240" w:lineRule="auto"/>
        <w:ind w:firstLine="709"/>
        <w:jc w:val="both"/>
        <w:rPr>
          <w:rFonts w:ascii="Times New Roman" w:eastAsia="Times New Roman" w:hAnsi="Times New Roman" w:cs="Times New Roman"/>
          <w:i/>
          <w:sz w:val="24"/>
          <w:szCs w:val="24"/>
          <w:lang w:eastAsia="ru-RU"/>
        </w:rPr>
      </w:pPr>
      <w:r w:rsidRPr="00E41958">
        <w:rPr>
          <w:rFonts w:ascii="Times New Roman" w:eastAsia="Times New Roman" w:hAnsi="Times New Roman" w:cs="Times New Roman"/>
          <w:i/>
          <w:sz w:val="24"/>
          <w:szCs w:val="24"/>
          <w:lang w:eastAsia="ru-RU"/>
        </w:rPr>
        <w:t>Ты скачешь и поешь, свободен, беззаботен,</w:t>
      </w:r>
    </w:p>
    <w:p w:rsidR="00C261A9" w:rsidRPr="00E41958" w:rsidRDefault="00C261A9" w:rsidP="00C261A9">
      <w:pPr>
        <w:spacing w:after="0" w:line="240" w:lineRule="auto"/>
        <w:ind w:firstLine="709"/>
        <w:jc w:val="both"/>
        <w:rPr>
          <w:rFonts w:ascii="Times New Roman" w:eastAsia="Times New Roman" w:hAnsi="Times New Roman" w:cs="Times New Roman"/>
          <w:i/>
          <w:sz w:val="24"/>
          <w:szCs w:val="24"/>
          <w:lang w:eastAsia="ru-RU"/>
        </w:rPr>
      </w:pPr>
      <w:r w:rsidRPr="00E41958">
        <w:rPr>
          <w:rFonts w:ascii="Times New Roman" w:eastAsia="Times New Roman" w:hAnsi="Times New Roman" w:cs="Times New Roman"/>
          <w:i/>
          <w:sz w:val="24"/>
          <w:szCs w:val="24"/>
          <w:lang w:eastAsia="ru-RU"/>
        </w:rPr>
        <w:t>Что видишь, всё твое; везде в своем дому,</w:t>
      </w:r>
    </w:p>
    <w:p w:rsidR="00C261A9" w:rsidRPr="00E41958" w:rsidRDefault="00C261A9" w:rsidP="00C261A9">
      <w:pPr>
        <w:spacing w:after="0" w:line="240" w:lineRule="auto"/>
        <w:ind w:firstLine="709"/>
        <w:jc w:val="both"/>
        <w:rPr>
          <w:rFonts w:ascii="Times New Roman" w:eastAsia="Times New Roman" w:hAnsi="Times New Roman" w:cs="Times New Roman"/>
          <w:i/>
          <w:sz w:val="24"/>
          <w:szCs w:val="24"/>
          <w:lang w:eastAsia="ru-RU"/>
        </w:rPr>
      </w:pPr>
      <w:r w:rsidRPr="00E41958">
        <w:rPr>
          <w:rFonts w:ascii="Times New Roman" w:eastAsia="Times New Roman" w:hAnsi="Times New Roman" w:cs="Times New Roman"/>
          <w:i/>
          <w:sz w:val="24"/>
          <w:szCs w:val="24"/>
          <w:lang w:eastAsia="ru-RU"/>
        </w:rPr>
        <w:t>Не просишь ни о чем, не должен никому.</w:t>
      </w:r>
    </w:p>
    <w:p w:rsidR="00C261A9" w:rsidRDefault="00C261A9" w:rsidP="00C261A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Как вы понимаете последние строки? В чём автор видит счастье, блаженство?</w:t>
      </w:r>
    </w:p>
    <w:p w:rsidR="00C261A9" w:rsidRPr="00E41958" w:rsidRDefault="00C261A9" w:rsidP="00C261A9">
      <w:pPr>
        <w:spacing w:after="0" w:line="240" w:lineRule="auto"/>
        <w:ind w:firstLine="709"/>
        <w:jc w:val="both"/>
        <w:rPr>
          <w:rFonts w:ascii="Times New Roman" w:eastAsia="Times New Roman" w:hAnsi="Times New Roman" w:cs="Times New Roman"/>
          <w:i/>
          <w:sz w:val="24"/>
          <w:szCs w:val="24"/>
          <w:lang w:eastAsia="ru-RU"/>
        </w:rPr>
      </w:pPr>
      <w:r w:rsidRPr="00E41958">
        <w:rPr>
          <w:rFonts w:ascii="Times New Roman" w:eastAsia="Times New Roman" w:hAnsi="Times New Roman" w:cs="Times New Roman"/>
          <w:i/>
          <w:sz w:val="24"/>
          <w:szCs w:val="24"/>
          <w:lang w:eastAsia="ru-RU"/>
        </w:rPr>
        <w:t>Счастье и свобода – для поэта синонимы.</w:t>
      </w:r>
    </w:p>
    <w:p w:rsidR="00C261A9" w:rsidRDefault="00C261A9" w:rsidP="00C261A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Какой мотив является преобладающим в стихотворении М.В.Ломоносова?</w:t>
      </w:r>
    </w:p>
    <w:p w:rsidR="00C261A9" w:rsidRPr="00E41958" w:rsidRDefault="00C261A9" w:rsidP="00C261A9">
      <w:pPr>
        <w:spacing w:after="0" w:line="240" w:lineRule="auto"/>
        <w:ind w:firstLine="709"/>
        <w:jc w:val="both"/>
        <w:rPr>
          <w:rFonts w:ascii="Times New Roman" w:eastAsia="Times New Roman" w:hAnsi="Times New Roman" w:cs="Times New Roman"/>
          <w:i/>
          <w:sz w:val="24"/>
          <w:szCs w:val="24"/>
          <w:lang w:eastAsia="ru-RU"/>
        </w:rPr>
      </w:pPr>
      <w:r w:rsidRPr="00E41958">
        <w:rPr>
          <w:rFonts w:ascii="Times New Roman" w:eastAsia="Times New Roman" w:hAnsi="Times New Roman" w:cs="Times New Roman"/>
          <w:i/>
          <w:sz w:val="24"/>
          <w:szCs w:val="24"/>
          <w:lang w:eastAsia="ru-RU"/>
        </w:rPr>
        <w:t>Преобладает мотив стремления человека к внутренней свободе и невозможности её обретения в земном существовании.</w:t>
      </w:r>
    </w:p>
    <w:p w:rsidR="00C261A9" w:rsidRDefault="00C261A9" w:rsidP="00C261A9">
      <w:pPr>
        <w:spacing w:after="0" w:line="240" w:lineRule="auto"/>
        <w:ind w:firstLine="709"/>
        <w:jc w:val="both"/>
        <w:rPr>
          <w:rFonts w:ascii="Times New Roman" w:eastAsia="Times New Roman" w:hAnsi="Times New Roman" w:cs="Times New Roman"/>
          <w:sz w:val="24"/>
          <w:szCs w:val="24"/>
          <w:lang w:eastAsia="ru-RU"/>
        </w:rPr>
      </w:pPr>
    </w:p>
    <w:p w:rsidR="00C261A9" w:rsidRDefault="00C261A9" w:rsidP="00C261A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8.8. Лексическая работа.</w:t>
      </w:r>
    </w:p>
    <w:p w:rsidR="00C261A9" w:rsidRPr="00E41958" w:rsidRDefault="00C261A9" w:rsidP="00C261A9">
      <w:pPr>
        <w:spacing w:after="0" w:line="240" w:lineRule="auto"/>
        <w:ind w:firstLine="709"/>
        <w:jc w:val="both"/>
        <w:rPr>
          <w:rFonts w:ascii="Times New Roman" w:eastAsia="Times New Roman" w:hAnsi="Times New Roman" w:cs="Times New Roman"/>
          <w:i/>
          <w:sz w:val="24"/>
          <w:szCs w:val="24"/>
          <w:lang w:eastAsia="ru-RU"/>
        </w:rPr>
      </w:pPr>
      <w:r w:rsidRPr="00E41958">
        <w:rPr>
          <w:rFonts w:ascii="Times New Roman" w:eastAsia="Times New Roman" w:hAnsi="Times New Roman" w:cs="Times New Roman"/>
          <w:i/>
          <w:sz w:val="24"/>
          <w:szCs w:val="24"/>
          <w:lang w:eastAsia="ru-RU"/>
        </w:rPr>
        <w:t>Внутренняя свобода.</w:t>
      </w:r>
    </w:p>
    <w:p w:rsidR="00C261A9" w:rsidRDefault="00C261A9" w:rsidP="00C261A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Внутренне свободен тот, кто искренен сам с собой и окружающими, не скрывает своих чувств и намерений. Внутренне свободен человек тогда, когда он наделён самоуважением, стремлением познать самого себя. «Познать самого себя» - значит быть чутким и честным с самим собой.</w:t>
      </w:r>
    </w:p>
    <w:p w:rsidR="00CF2896" w:rsidRDefault="00CF2896" w:rsidP="00C261A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 внутренней свободы существует две антитезы: переоценка себя как способ бегства от своих недостатков и переоценка себя как способ притеснения и ограничения собственной личности. Человек с завышенной самооценкой пребывает в постоянном поиске лучшего, нового, другого, живёт в мире иллюзий. Заниженная самооценка заставляет постоянно тревожиться о чём-то.</w:t>
      </w:r>
    </w:p>
    <w:p w:rsidR="00CF2896" w:rsidRDefault="00CF2896" w:rsidP="00C261A9">
      <w:pPr>
        <w:spacing w:after="0" w:line="240" w:lineRule="auto"/>
        <w:ind w:firstLine="709"/>
        <w:jc w:val="both"/>
        <w:rPr>
          <w:rFonts w:ascii="Times New Roman" w:eastAsia="Times New Roman" w:hAnsi="Times New Roman" w:cs="Times New Roman"/>
          <w:sz w:val="24"/>
          <w:szCs w:val="24"/>
          <w:lang w:eastAsia="ru-RU"/>
        </w:rPr>
      </w:pPr>
    </w:p>
    <w:p w:rsidR="00BB6F7A" w:rsidRDefault="00BB6F7A" w:rsidP="00BB6F7A">
      <w:pPr>
        <w:spacing w:after="0" w:line="240" w:lineRule="auto"/>
        <w:jc w:val="both"/>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IV. Подведение итогов урока.</w:t>
      </w:r>
    </w:p>
    <w:p w:rsidR="00BB6F7A" w:rsidRDefault="00BB6F7A" w:rsidP="00BB6F7A">
      <w:pPr>
        <w:spacing w:after="0" w:line="240" w:lineRule="auto"/>
        <w:jc w:val="both"/>
        <w:rPr>
          <w:rFonts w:ascii="Times New Roman" w:eastAsia="Times New Roman" w:hAnsi="Times New Roman" w:cs="Times New Roman"/>
          <w:b/>
          <w:i/>
          <w:sz w:val="24"/>
          <w:szCs w:val="24"/>
          <w:lang w:eastAsia="ru-RU"/>
        </w:rPr>
      </w:pPr>
      <w:bookmarkStart w:id="0" w:name="_GoBack"/>
      <w:bookmarkEnd w:id="0"/>
      <w:r>
        <w:rPr>
          <w:rFonts w:ascii="Times New Roman" w:eastAsia="Times New Roman" w:hAnsi="Times New Roman" w:cs="Times New Roman"/>
          <w:b/>
          <w:i/>
          <w:sz w:val="24"/>
          <w:szCs w:val="24"/>
          <w:lang w:eastAsia="ru-RU"/>
        </w:rPr>
        <w:t xml:space="preserve">V. Домашнее задание.         </w:t>
      </w:r>
    </w:p>
    <w:p w:rsidR="008C6F30" w:rsidRPr="008C6F30" w:rsidRDefault="008C6F30" w:rsidP="008C6F30">
      <w:pPr>
        <w:pStyle w:val="a3"/>
        <w:ind w:firstLine="709"/>
        <w:jc w:val="both"/>
        <w:rPr>
          <w:rFonts w:ascii="Times New Roman" w:hAnsi="Times New Roman" w:cs="Times New Roman"/>
          <w:sz w:val="24"/>
          <w:szCs w:val="24"/>
        </w:rPr>
      </w:pPr>
      <w:r w:rsidRPr="008C6F30">
        <w:rPr>
          <w:rFonts w:ascii="Times New Roman" w:hAnsi="Times New Roman" w:cs="Times New Roman"/>
          <w:sz w:val="24"/>
          <w:szCs w:val="24"/>
        </w:rPr>
        <w:t>1.Выучить наизусть стихотворение М.В. Ломоносова «Стихи, сочиненные на дороге в Петергоф...».</w:t>
      </w:r>
    </w:p>
    <w:p w:rsidR="00F24B54" w:rsidRDefault="008C6F30" w:rsidP="00F24B54">
      <w:pPr>
        <w:pStyle w:val="a3"/>
        <w:ind w:firstLine="709"/>
      </w:pPr>
      <w:r w:rsidRPr="008C6F30">
        <w:rPr>
          <w:rFonts w:ascii="Times New Roman" w:hAnsi="Times New Roman" w:cs="Times New Roman"/>
          <w:sz w:val="24"/>
          <w:szCs w:val="24"/>
        </w:rPr>
        <w:t>2</w:t>
      </w:r>
    </w:p>
    <w:p w:rsidR="00BB7415" w:rsidRDefault="00BB7415" w:rsidP="008C6F30">
      <w:pPr>
        <w:pStyle w:val="a3"/>
        <w:ind w:firstLine="709"/>
        <w:jc w:val="both"/>
      </w:pPr>
    </w:p>
    <w:sectPr w:rsidR="00BB7415" w:rsidSect="009C65D8">
      <w:type w:val="continuous"/>
      <w:pgSz w:w="11906" w:h="16838"/>
      <w:pgMar w:top="567"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2B2E" w:rsidRDefault="00952B2E">
      <w:pPr>
        <w:spacing w:after="0" w:line="240" w:lineRule="auto"/>
      </w:pPr>
      <w:r>
        <w:separator/>
      </w:r>
    </w:p>
  </w:endnote>
  <w:endnote w:type="continuationSeparator" w:id="1">
    <w:p w:rsidR="00952B2E" w:rsidRDefault="00952B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4733417"/>
      <w:docPartObj>
        <w:docPartGallery w:val="Page Numbers (Bottom of Page)"/>
        <w:docPartUnique/>
      </w:docPartObj>
    </w:sdtPr>
    <w:sdtContent>
      <w:p w:rsidR="003E7907" w:rsidRDefault="00CA354D">
        <w:pPr>
          <w:pStyle w:val="a4"/>
          <w:jc w:val="center"/>
        </w:pPr>
        <w:r>
          <w:fldChar w:fldCharType="begin"/>
        </w:r>
        <w:r w:rsidR="0013398E">
          <w:instrText>PAGE   \* MERGEFORMAT</w:instrText>
        </w:r>
        <w:r>
          <w:fldChar w:fldCharType="separate"/>
        </w:r>
        <w:r w:rsidR="00F24B54">
          <w:rPr>
            <w:noProof/>
          </w:rPr>
          <w:t>1</w:t>
        </w:r>
        <w:r>
          <w:fldChar w:fldCharType="end"/>
        </w:r>
      </w:p>
    </w:sdtContent>
  </w:sdt>
  <w:p w:rsidR="003E7907" w:rsidRDefault="00952B2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2B2E" w:rsidRDefault="00952B2E">
      <w:pPr>
        <w:spacing w:after="0" w:line="240" w:lineRule="auto"/>
      </w:pPr>
      <w:r>
        <w:separator/>
      </w:r>
    </w:p>
  </w:footnote>
  <w:footnote w:type="continuationSeparator" w:id="1">
    <w:p w:rsidR="00952B2E" w:rsidRDefault="00952B2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551A95"/>
    <w:multiLevelType w:val="hybridMultilevel"/>
    <w:tmpl w:val="DF265DE8"/>
    <w:lvl w:ilvl="0" w:tplc="04190001">
      <w:start w:val="1"/>
      <w:numFmt w:val="bullet"/>
      <w:lvlText w:val=""/>
      <w:lvlJc w:val="left"/>
      <w:pPr>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abstractNum w:abstractNumId="1">
    <w:nsid w:val="67A91926"/>
    <w:multiLevelType w:val="hybridMultilevel"/>
    <w:tmpl w:val="6FBE3F2C"/>
    <w:lvl w:ilvl="0" w:tplc="D900538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BB6F7A"/>
    <w:rsid w:val="00041A41"/>
    <w:rsid w:val="000B330C"/>
    <w:rsid w:val="0013398E"/>
    <w:rsid w:val="0018446F"/>
    <w:rsid w:val="002A00D8"/>
    <w:rsid w:val="002F7805"/>
    <w:rsid w:val="0050704A"/>
    <w:rsid w:val="006007A2"/>
    <w:rsid w:val="007456E2"/>
    <w:rsid w:val="007D2FEB"/>
    <w:rsid w:val="008C6F30"/>
    <w:rsid w:val="008F238E"/>
    <w:rsid w:val="00952B2E"/>
    <w:rsid w:val="00953BFC"/>
    <w:rsid w:val="00A72BE6"/>
    <w:rsid w:val="00B87646"/>
    <w:rsid w:val="00BB6F7A"/>
    <w:rsid w:val="00BB7415"/>
    <w:rsid w:val="00C261A9"/>
    <w:rsid w:val="00CA354D"/>
    <w:rsid w:val="00CA71FB"/>
    <w:rsid w:val="00CF2896"/>
    <w:rsid w:val="00DE78B5"/>
    <w:rsid w:val="00E41958"/>
    <w:rsid w:val="00F24B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6F7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B6F7A"/>
    <w:pPr>
      <w:spacing w:after="0" w:line="240" w:lineRule="auto"/>
    </w:pPr>
  </w:style>
  <w:style w:type="paragraph" w:styleId="a4">
    <w:name w:val="footer"/>
    <w:basedOn w:val="a"/>
    <w:link w:val="a5"/>
    <w:uiPriority w:val="99"/>
    <w:unhideWhenUsed/>
    <w:rsid w:val="00BB6F7A"/>
    <w:pPr>
      <w:tabs>
        <w:tab w:val="center" w:pos="4677"/>
        <w:tab w:val="right" w:pos="9355"/>
      </w:tabs>
      <w:spacing w:after="0" w:line="240" w:lineRule="auto"/>
    </w:pPr>
  </w:style>
  <w:style w:type="character" w:customStyle="1" w:styleId="a5">
    <w:name w:val="Нижний колонтитул Знак"/>
    <w:basedOn w:val="a0"/>
    <w:link w:val="a4"/>
    <w:uiPriority w:val="99"/>
    <w:rsid w:val="00BB6F7A"/>
  </w:style>
  <w:style w:type="paragraph" w:styleId="a6">
    <w:name w:val="List Paragraph"/>
    <w:basedOn w:val="a"/>
    <w:uiPriority w:val="34"/>
    <w:qFormat/>
    <w:rsid w:val="00BB6F7A"/>
    <w:pPr>
      <w:ind w:left="720"/>
      <w:contextualSpacing/>
    </w:pPr>
  </w:style>
  <w:style w:type="table" w:styleId="a7">
    <w:name w:val="Table Grid"/>
    <w:basedOn w:val="a1"/>
    <w:uiPriority w:val="59"/>
    <w:rsid w:val="00BB6F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041A4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41A41"/>
    <w:rPr>
      <w:rFonts w:ascii="Tahoma" w:hAnsi="Tahoma" w:cs="Tahoma"/>
      <w:sz w:val="16"/>
      <w:szCs w:val="16"/>
    </w:rPr>
  </w:style>
  <w:style w:type="character" w:styleId="aa">
    <w:name w:val="Hyperlink"/>
    <w:basedOn w:val="a0"/>
    <w:uiPriority w:val="99"/>
    <w:unhideWhenUsed/>
    <w:rsid w:val="008C6F3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6F7A"/>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B6F7A"/>
    <w:pPr>
      <w:spacing w:after="0" w:line="240" w:lineRule="auto"/>
    </w:pPr>
  </w:style>
  <w:style w:type="paragraph" w:styleId="a4">
    <w:name w:val="footer"/>
    <w:basedOn w:val="a"/>
    <w:link w:val="a5"/>
    <w:uiPriority w:val="99"/>
    <w:unhideWhenUsed/>
    <w:rsid w:val="00BB6F7A"/>
    <w:pPr>
      <w:tabs>
        <w:tab w:val="center" w:pos="4677"/>
        <w:tab w:val="right" w:pos="9355"/>
      </w:tabs>
      <w:spacing w:after="0" w:line="240" w:lineRule="auto"/>
    </w:pPr>
  </w:style>
  <w:style w:type="character" w:customStyle="1" w:styleId="a5">
    <w:name w:val="Нижний колонтитул Знак"/>
    <w:basedOn w:val="a0"/>
    <w:link w:val="a4"/>
    <w:uiPriority w:val="99"/>
    <w:rsid w:val="00BB6F7A"/>
  </w:style>
  <w:style w:type="paragraph" w:styleId="a6">
    <w:name w:val="List Paragraph"/>
    <w:basedOn w:val="a"/>
    <w:uiPriority w:val="34"/>
    <w:qFormat/>
    <w:rsid w:val="00BB6F7A"/>
    <w:pPr>
      <w:ind w:left="720"/>
      <w:contextualSpacing/>
    </w:pPr>
  </w:style>
  <w:style w:type="table" w:styleId="a7">
    <w:name w:val="Table Grid"/>
    <w:basedOn w:val="a1"/>
    <w:uiPriority w:val="59"/>
    <w:rsid w:val="00BB6F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041A4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41A41"/>
    <w:rPr>
      <w:rFonts w:ascii="Tahoma" w:hAnsi="Tahoma" w:cs="Tahoma"/>
      <w:sz w:val="16"/>
      <w:szCs w:val="16"/>
    </w:rPr>
  </w:style>
  <w:style w:type="character" w:styleId="aa">
    <w:name w:val="Hyperlink"/>
    <w:basedOn w:val="a0"/>
    <w:uiPriority w:val="99"/>
    <w:unhideWhenUsed/>
    <w:rsid w:val="008C6F30"/>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489708131">
      <w:bodyDiv w:val="1"/>
      <w:marLeft w:val="0"/>
      <w:marRight w:val="0"/>
      <w:marTop w:val="0"/>
      <w:marBottom w:val="0"/>
      <w:divBdr>
        <w:top w:val="none" w:sz="0" w:space="0" w:color="auto"/>
        <w:left w:val="none" w:sz="0" w:space="0" w:color="auto"/>
        <w:bottom w:val="none" w:sz="0" w:space="0" w:color="auto"/>
        <w:right w:val="none" w:sz="0" w:space="0" w:color="auto"/>
      </w:divBdr>
      <w:divsChild>
        <w:div w:id="345136196">
          <w:marLeft w:val="0"/>
          <w:marRight w:val="0"/>
          <w:marTop w:val="0"/>
          <w:marBottom w:val="0"/>
          <w:divBdr>
            <w:top w:val="none" w:sz="0" w:space="0" w:color="auto"/>
            <w:left w:val="none" w:sz="0" w:space="0" w:color="auto"/>
            <w:bottom w:val="none" w:sz="0" w:space="0" w:color="auto"/>
            <w:right w:val="none" w:sz="0" w:space="0" w:color="auto"/>
          </w:divBdr>
        </w:div>
      </w:divsChild>
    </w:div>
    <w:div w:id="1714037744">
      <w:bodyDiv w:val="1"/>
      <w:marLeft w:val="0"/>
      <w:marRight w:val="0"/>
      <w:marTop w:val="0"/>
      <w:marBottom w:val="0"/>
      <w:divBdr>
        <w:top w:val="none" w:sz="0" w:space="0" w:color="auto"/>
        <w:left w:val="none" w:sz="0" w:space="0" w:color="auto"/>
        <w:bottom w:val="none" w:sz="0" w:space="0" w:color="auto"/>
        <w:right w:val="none" w:sz="0" w:space="0" w:color="auto"/>
      </w:divBdr>
      <w:divsChild>
        <w:div w:id="16880993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1</Pages>
  <Words>2212</Words>
  <Characters>12614</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Александрова Мария</cp:lastModifiedBy>
  <cp:revision>7</cp:revision>
  <dcterms:created xsi:type="dcterms:W3CDTF">2012-10-05T01:16:00Z</dcterms:created>
  <dcterms:modified xsi:type="dcterms:W3CDTF">2015-10-13T11:46:00Z</dcterms:modified>
</cp:coreProperties>
</file>