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211" w:rsidRDefault="001F3211" w:rsidP="001F3211">
      <w:pPr>
        <w:pStyle w:val="22"/>
        <w:keepNext/>
        <w:keepLines/>
        <w:shd w:val="clear" w:color="auto" w:fill="auto"/>
        <w:tabs>
          <w:tab w:val="left" w:pos="674"/>
        </w:tabs>
        <w:spacing w:before="0" w:line="235" w:lineRule="exact"/>
        <w:ind w:right="1320"/>
        <w:rPr>
          <w:color w:val="000000"/>
          <w:lang w:eastAsia="ru-RU" w:bidi="ru-RU"/>
        </w:rPr>
      </w:pPr>
      <w:bookmarkStart w:id="0" w:name="bookmark3"/>
      <w:r w:rsidRPr="001F3211">
        <w:rPr>
          <w:b w:val="0"/>
          <w:color w:val="000000"/>
          <w:lang w:eastAsia="ru-RU" w:bidi="ru-RU"/>
        </w:rPr>
        <w:t>Задание по теме:</w:t>
      </w:r>
      <w:r>
        <w:rPr>
          <w:color w:val="000000"/>
          <w:lang w:eastAsia="ru-RU" w:bidi="ru-RU"/>
        </w:rPr>
        <w:t xml:space="preserve"> «Описания природы и их связь с внешней и внутренней жизнью человека»</w:t>
      </w:r>
    </w:p>
    <w:p w:rsidR="00222EB8" w:rsidRDefault="001F3211" w:rsidP="001F3211">
      <w:pPr>
        <w:pStyle w:val="22"/>
        <w:keepNext/>
        <w:keepLines/>
        <w:shd w:val="clear" w:color="auto" w:fill="auto"/>
        <w:tabs>
          <w:tab w:val="left" w:pos="674"/>
        </w:tabs>
        <w:spacing w:before="0" w:line="235" w:lineRule="exact"/>
        <w:ind w:right="1320"/>
      </w:pPr>
      <w:r>
        <w:rPr>
          <w:color w:val="000000"/>
          <w:lang w:eastAsia="ru-RU" w:bidi="ru-RU"/>
        </w:rPr>
        <w:t>1. На основании а</w:t>
      </w:r>
      <w:r w:rsidR="00222EB8">
        <w:rPr>
          <w:color w:val="000000"/>
          <w:lang w:eastAsia="ru-RU" w:bidi="ru-RU"/>
        </w:rPr>
        <w:t>нализ</w:t>
      </w:r>
      <w:r>
        <w:rPr>
          <w:color w:val="000000"/>
          <w:lang w:eastAsia="ru-RU" w:bidi="ru-RU"/>
        </w:rPr>
        <w:t>а</w:t>
      </w:r>
      <w:r w:rsidR="00222EB8">
        <w:rPr>
          <w:color w:val="000000"/>
          <w:lang w:eastAsia="ru-RU" w:bidi="ru-RU"/>
        </w:rPr>
        <w:t xml:space="preserve"> описаний природы</w:t>
      </w:r>
      <w:bookmarkEnd w:id="0"/>
      <w:r>
        <w:rPr>
          <w:color w:val="000000"/>
          <w:lang w:eastAsia="ru-RU" w:bidi="ru-RU"/>
        </w:rPr>
        <w:t xml:space="preserve">: </w:t>
      </w:r>
    </w:p>
    <w:p w:rsidR="001F3211" w:rsidRDefault="00222EB8" w:rsidP="001F3211">
      <w:pPr>
        <w:pStyle w:val="30"/>
        <w:numPr>
          <w:ilvl w:val="0"/>
          <w:numId w:val="4"/>
        </w:numPr>
        <w:shd w:val="clear" w:color="auto" w:fill="auto"/>
        <w:tabs>
          <w:tab w:val="left" w:pos="620"/>
        </w:tabs>
        <w:spacing w:after="0"/>
        <w:rPr>
          <w:rStyle w:val="31"/>
        </w:rPr>
      </w:pPr>
      <w:r>
        <w:rPr>
          <w:rStyle w:val="31"/>
        </w:rPr>
        <w:t>«Описание елей в лесу» (</w:t>
      </w:r>
      <w:r>
        <w:rPr>
          <w:color w:val="000000"/>
          <w:lang w:eastAsia="ru-RU" w:bidi="ru-RU"/>
        </w:rPr>
        <w:t>т</w:t>
      </w:r>
      <w:r>
        <w:rPr>
          <w:rStyle w:val="32"/>
        </w:rPr>
        <w:t xml:space="preserve">. 2, ч. 3, </w:t>
      </w:r>
      <w:r>
        <w:rPr>
          <w:color w:val="000000"/>
          <w:lang w:eastAsia="ru-RU" w:bidi="ru-RU"/>
        </w:rPr>
        <w:t>гл.</w:t>
      </w:r>
      <w:r>
        <w:rPr>
          <w:rStyle w:val="32"/>
        </w:rPr>
        <w:t>1).</w:t>
      </w:r>
      <w:r>
        <w:rPr>
          <w:rStyle w:val="31"/>
        </w:rPr>
        <w:t xml:space="preserve"> </w:t>
      </w:r>
    </w:p>
    <w:p w:rsidR="00222EB8" w:rsidRDefault="001F3211" w:rsidP="001F3211">
      <w:pPr>
        <w:pStyle w:val="30"/>
        <w:numPr>
          <w:ilvl w:val="0"/>
          <w:numId w:val="4"/>
        </w:numPr>
        <w:shd w:val="clear" w:color="auto" w:fill="auto"/>
        <w:tabs>
          <w:tab w:val="left" w:pos="620"/>
        </w:tabs>
        <w:spacing w:after="0"/>
      </w:pPr>
      <w:r>
        <w:rPr>
          <w:rStyle w:val="31"/>
        </w:rPr>
        <w:t>«Небо Аустерлица»</w:t>
      </w:r>
      <w:r w:rsidR="00222EB8">
        <w:rPr>
          <w:rStyle w:val="31"/>
        </w:rPr>
        <w:t xml:space="preserve"> </w:t>
      </w:r>
    </w:p>
    <w:p w:rsidR="00222EB8" w:rsidRDefault="001F3211" w:rsidP="001F3211">
      <w:pPr>
        <w:pStyle w:val="30"/>
        <w:numPr>
          <w:ilvl w:val="0"/>
          <w:numId w:val="4"/>
        </w:numPr>
        <w:shd w:val="clear" w:color="auto" w:fill="auto"/>
        <w:tabs>
          <w:tab w:val="left" w:pos="644"/>
        </w:tabs>
        <w:spacing w:after="0"/>
      </w:pPr>
      <w:r>
        <w:rPr>
          <w:rStyle w:val="31"/>
        </w:rPr>
        <w:t>«Встречи князя Андрея с дубом»</w:t>
      </w:r>
      <w:r w:rsidR="00222EB8">
        <w:rPr>
          <w:rStyle w:val="31"/>
        </w:rPr>
        <w:t xml:space="preserve"> (</w:t>
      </w:r>
      <w:r>
        <w:rPr>
          <w:color w:val="000000"/>
          <w:lang w:eastAsia="ru-RU" w:bidi="ru-RU"/>
        </w:rPr>
        <w:t>т</w:t>
      </w:r>
      <w:r>
        <w:rPr>
          <w:rStyle w:val="32"/>
        </w:rPr>
        <w:t xml:space="preserve">. 2, ч. 3, </w:t>
      </w:r>
      <w:r>
        <w:rPr>
          <w:color w:val="000000"/>
          <w:lang w:eastAsia="ru-RU" w:bidi="ru-RU"/>
        </w:rPr>
        <w:t>гл.</w:t>
      </w:r>
      <w:r>
        <w:rPr>
          <w:rStyle w:val="32"/>
        </w:rPr>
        <w:t>3</w:t>
      </w:r>
      <w:r w:rsidR="00222EB8">
        <w:rPr>
          <w:color w:val="000000"/>
          <w:lang w:eastAsia="ru-RU" w:bidi="ru-RU"/>
        </w:rPr>
        <w:t>)</w:t>
      </w:r>
    </w:p>
    <w:p w:rsidR="001F3211" w:rsidRDefault="00222EB8" w:rsidP="001F3211">
      <w:pPr>
        <w:pStyle w:val="30"/>
        <w:numPr>
          <w:ilvl w:val="0"/>
          <w:numId w:val="4"/>
        </w:numPr>
        <w:shd w:val="clear" w:color="auto" w:fill="auto"/>
        <w:tabs>
          <w:tab w:val="left" w:pos="625"/>
        </w:tabs>
        <w:spacing w:after="104"/>
        <w:rPr>
          <w:rStyle w:val="31"/>
        </w:rPr>
      </w:pPr>
      <w:r>
        <w:rPr>
          <w:rStyle w:val="31"/>
        </w:rPr>
        <w:t>Прир</w:t>
      </w:r>
      <w:r w:rsidR="001F3211">
        <w:rPr>
          <w:rStyle w:val="31"/>
        </w:rPr>
        <w:t>ода перед Бородинским сражением</w:t>
      </w:r>
    </w:p>
    <w:p w:rsidR="001F3211" w:rsidRPr="001F3211" w:rsidRDefault="001F3211" w:rsidP="001F3211">
      <w:pPr>
        <w:pStyle w:val="30"/>
        <w:shd w:val="clear" w:color="auto" w:fill="auto"/>
        <w:tabs>
          <w:tab w:val="left" w:pos="625"/>
        </w:tabs>
        <w:spacing w:after="104"/>
        <w:ind w:firstLine="0"/>
        <w:rPr>
          <w:i w:val="0"/>
          <w:color w:val="000000"/>
          <w:lang w:eastAsia="ru-RU" w:bidi="ru-RU"/>
        </w:rPr>
      </w:pPr>
      <w:r>
        <w:rPr>
          <w:rStyle w:val="31"/>
        </w:rPr>
        <w:t xml:space="preserve">- </w:t>
      </w:r>
      <w:r w:rsidR="00222EB8">
        <w:rPr>
          <w:rStyle w:val="31"/>
        </w:rPr>
        <w:t xml:space="preserve"> </w:t>
      </w:r>
      <w:r>
        <w:rPr>
          <w:i w:val="0"/>
          <w:color w:val="000000"/>
          <w:lang w:eastAsia="ru-RU" w:bidi="ru-RU"/>
        </w:rPr>
        <w:t>с</w:t>
      </w:r>
      <w:r w:rsidRPr="001F3211">
        <w:rPr>
          <w:i w:val="0"/>
          <w:color w:val="000000"/>
          <w:lang w:eastAsia="ru-RU" w:bidi="ru-RU"/>
        </w:rPr>
        <w:t>делайте выводы о том, что Л.Н.Толстой видел и ценил в природе, о приемах изображения природы</w:t>
      </w:r>
      <w:r>
        <w:rPr>
          <w:i w:val="0"/>
          <w:color w:val="000000"/>
          <w:lang w:eastAsia="ru-RU" w:bidi="ru-RU"/>
        </w:rPr>
        <w:t>,</w:t>
      </w:r>
    </w:p>
    <w:p w:rsidR="001F3211" w:rsidRDefault="001F3211" w:rsidP="001F3211">
      <w:pPr>
        <w:pStyle w:val="30"/>
        <w:shd w:val="clear" w:color="auto" w:fill="auto"/>
        <w:tabs>
          <w:tab w:val="left" w:pos="625"/>
        </w:tabs>
        <w:spacing w:after="104"/>
        <w:ind w:firstLine="0"/>
        <w:rPr>
          <w:i w:val="0"/>
          <w:color w:val="000000"/>
          <w:lang w:eastAsia="ru-RU" w:bidi="ru-RU"/>
        </w:rPr>
      </w:pPr>
      <w:r>
        <w:rPr>
          <w:i w:val="0"/>
          <w:color w:val="000000"/>
          <w:lang w:eastAsia="ru-RU" w:bidi="ru-RU"/>
        </w:rPr>
        <w:t xml:space="preserve"> д</w:t>
      </w:r>
      <w:r w:rsidRPr="001F3211">
        <w:rPr>
          <w:i w:val="0"/>
          <w:color w:val="000000"/>
          <w:lang w:eastAsia="ru-RU" w:bidi="ru-RU"/>
        </w:rPr>
        <w:t xml:space="preserve">окажите, что для автора природа – это символ нового, высокого понимания жизни и олицетворение высшей мудрости. </w:t>
      </w:r>
    </w:p>
    <w:p w:rsidR="00A43D19" w:rsidRPr="00A43D19" w:rsidRDefault="00A43D19" w:rsidP="00A43D19">
      <w:pPr>
        <w:pStyle w:val="40"/>
        <w:shd w:val="clear" w:color="auto" w:fill="auto"/>
        <w:tabs>
          <w:tab w:val="left" w:pos="658"/>
        </w:tabs>
        <w:spacing w:before="0" w:after="0" w:line="190" w:lineRule="exact"/>
        <w:ind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2. </w:t>
      </w:r>
      <w:r w:rsidRPr="00A43D19">
        <w:rPr>
          <w:b w:val="0"/>
          <w:color w:val="000000"/>
          <w:lang w:eastAsia="ru-RU" w:bidi="ru-RU"/>
        </w:rPr>
        <w:t>Для выполнения задания ответьте на следующ</w:t>
      </w:r>
      <w:r>
        <w:rPr>
          <w:color w:val="000000"/>
          <w:lang w:eastAsia="ru-RU" w:bidi="ru-RU"/>
        </w:rPr>
        <w:t>ие вопросы:</w:t>
      </w:r>
    </w:p>
    <w:p w:rsidR="00A43D19" w:rsidRDefault="00A43D19" w:rsidP="00A43D19">
      <w:pPr>
        <w:pStyle w:val="20"/>
        <w:numPr>
          <w:ilvl w:val="0"/>
          <w:numId w:val="7"/>
        </w:numPr>
        <w:shd w:val="clear" w:color="auto" w:fill="auto"/>
        <w:tabs>
          <w:tab w:val="left" w:pos="391"/>
        </w:tabs>
        <w:spacing w:after="0" w:line="235" w:lineRule="exact"/>
      </w:pPr>
      <w:r>
        <w:rPr>
          <w:color w:val="000000"/>
          <w:lang w:eastAsia="ru-RU" w:bidi="ru-RU"/>
        </w:rPr>
        <w:t>Зачем писатель даёт описание дуба в весеннем лесу?</w:t>
      </w:r>
    </w:p>
    <w:p w:rsidR="00A43D19" w:rsidRDefault="00A43D19" w:rsidP="00A43D19">
      <w:pPr>
        <w:pStyle w:val="20"/>
        <w:numPr>
          <w:ilvl w:val="0"/>
          <w:numId w:val="7"/>
        </w:numPr>
        <w:shd w:val="clear" w:color="auto" w:fill="auto"/>
        <w:tabs>
          <w:tab w:val="left" w:pos="391"/>
        </w:tabs>
        <w:spacing w:after="0" w:line="235" w:lineRule="exact"/>
        <w:ind w:right="640"/>
        <w:jc w:val="left"/>
      </w:pPr>
      <w:r>
        <w:rPr>
          <w:color w:val="000000"/>
          <w:lang w:eastAsia="ru-RU" w:bidi="ru-RU"/>
        </w:rPr>
        <w:t xml:space="preserve">Что изменилось в мыслях князя Андрея после второй </w:t>
      </w:r>
      <w:proofErr w:type="gramStart"/>
      <w:r>
        <w:rPr>
          <w:color w:val="000000"/>
          <w:lang w:eastAsia="ru-RU" w:bidi="ru-RU"/>
        </w:rPr>
        <w:t>встречи</w:t>
      </w:r>
      <w:proofErr w:type="gramEnd"/>
      <w:r>
        <w:rPr>
          <w:color w:val="000000"/>
          <w:lang w:eastAsia="ru-RU" w:bidi="ru-RU"/>
        </w:rPr>
        <w:t xml:space="preserve"> с дуб: </w:t>
      </w:r>
      <w:proofErr w:type="gramStart"/>
      <w:r>
        <w:rPr>
          <w:color w:val="000000"/>
          <w:lang w:eastAsia="ru-RU" w:bidi="ru-RU"/>
        </w:rPr>
        <w:t>какова</w:t>
      </w:r>
      <w:proofErr w:type="gramEnd"/>
      <w:r>
        <w:rPr>
          <w:color w:val="000000"/>
          <w:lang w:eastAsia="ru-RU" w:bidi="ru-RU"/>
        </w:rPr>
        <w:t xml:space="preserve"> роль дуба в этой сцене? Какую ещё роль играет эта сцена?</w:t>
      </w:r>
    </w:p>
    <w:p w:rsidR="00A43D19" w:rsidRDefault="00A43D19" w:rsidP="00A43D19">
      <w:pPr>
        <w:pStyle w:val="20"/>
        <w:numPr>
          <w:ilvl w:val="0"/>
          <w:numId w:val="7"/>
        </w:numPr>
        <w:shd w:val="clear" w:color="auto" w:fill="auto"/>
        <w:tabs>
          <w:tab w:val="left" w:pos="236"/>
        </w:tabs>
        <w:spacing w:after="0" w:line="235" w:lineRule="exact"/>
        <w:jc w:val="left"/>
      </w:pPr>
      <w:r>
        <w:rPr>
          <w:color w:val="000000"/>
          <w:lang w:eastAsia="ru-RU" w:bidi="ru-RU"/>
        </w:rPr>
        <w:t xml:space="preserve">Зачитайте сцену разговора Наташи и Сони на окошке и описание дуба </w:t>
      </w:r>
      <w:r>
        <w:rPr>
          <w:rStyle w:val="23"/>
        </w:rPr>
        <w:t>(т. 2 ч. 3, гл. 1-3).</w:t>
      </w:r>
      <w:r>
        <w:rPr>
          <w:color w:val="000000"/>
          <w:lang w:eastAsia="ru-RU" w:bidi="ru-RU"/>
        </w:rPr>
        <w:t xml:space="preserve"> Какую роль сыграла природа в жизни князя Андрея?</w:t>
      </w:r>
    </w:p>
    <w:p w:rsidR="00A43D19" w:rsidRPr="00A43D19" w:rsidRDefault="00A43D19" w:rsidP="00A43D19">
      <w:pPr>
        <w:pStyle w:val="20"/>
        <w:numPr>
          <w:ilvl w:val="0"/>
          <w:numId w:val="7"/>
        </w:numPr>
        <w:shd w:val="clear" w:color="auto" w:fill="auto"/>
        <w:tabs>
          <w:tab w:val="left" w:pos="236"/>
        </w:tabs>
        <w:spacing w:after="0" w:line="235" w:lineRule="exact"/>
        <w:jc w:val="left"/>
      </w:pPr>
      <w:r>
        <w:rPr>
          <w:color w:val="000000"/>
          <w:lang w:eastAsia="ru-RU" w:bidi="ru-RU"/>
        </w:rPr>
        <w:t xml:space="preserve">Почему Толстой неприязненно описывает ели в лесу, называя их </w:t>
      </w:r>
      <w:r>
        <w:rPr>
          <w:rStyle w:val="23"/>
        </w:rPr>
        <w:t>задавлен</w:t>
      </w:r>
      <w:r>
        <w:rPr>
          <w:rStyle w:val="23"/>
        </w:rPr>
        <w:softHyphen/>
        <w:t>ными, мёртвыми,</w:t>
      </w:r>
      <w:r>
        <w:rPr>
          <w:color w:val="000000"/>
          <w:lang w:eastAsia="ru-RU" w:bidi="ru-RU"/>
        </w:rPr>
        <w:t xml:space="preserve"> а их зелень </w:t>
      </w:r>
      <w:r>
        <w:rPr>
          <w:rStyle w:val="23"/>
        </w:rPr>
        <w:t>грубой</w:t>
      </w:r>
      <w:r>
        <w:rPr>
          <w:color w:val="000000"/>
          <w:lang w:eastAsia="ru-RU" w:bidi="ru-RU"/>
        </w:rPr>
        <w:t>?</w:t>
      </w:r>
    </w:p>
    <w:p w:rsidR="00A43D19" w:rsidRDefault="00A43D19" w:rsidP="00A43D19">
      <w:pPr>
        <w:pStyle w:val="20"/>
        <w:numPr>
          <w:ilvl w:val="0"/>
          <w:numId w:val="7"/>
        </w:numPr>
        <w:shd w:val="clear" w:color="auto" w:fill="auto"/>
        <w:tabs>
          <w:tab w:val="left" w:pos="236"/>
        </w:tabs>
        <w:spacing w:after="0" w:line="235" w:lineRule="exact"/>
        <w:jc w:val="left"/>
      </w:pPr>
      <w:r w:rsidRPr="00A43D19">
        <w:rPr>
          <w:color w:val="000000"/>
          <w:lang w:eastAsia="ru-RU" w:bidi="ru-RU"/>
        </w:rPr>
        <w:t>Какую роль играет сцена разговора Наташи и Сони лунной ночью?</w:t>
      </w:r>
    </w:p>
    <w:p w:rsidR="00A43D19" w:rsidRPr="00A43D19" w:rsidRDefault="00A43D19" w:rsidP="00A43D19">
      <w:pPr>
        <w:pStyle w:val="20"/>
        <w:numPr>
          <w:ilvl w:val="0"/>
          <w:numId w:val="7"/>
        </w:numPr>
        <w:shd w:val="clear" w:color="auto" w:fill="auto"/>
        <w:tabs>
          <w:tab w:val="left" w:pos="236"/>
        </w:tabs>
        <w:spacing w:after="0" w:line="235" w:lineRule="exact"/>
        <w:jc w:val="left"/>
      </w:pPr>
      <w:r>
        <w:rPr>
          <w:color w:val="000000"/>
          <w:lang w:eastAsia="ru-RU" w:bidi="ru-RU"/>
        </w:rPr>
        <w:t>Вспомните другие сцены, где автор также подчёркивал красоту природы. Какую функцию они выполняют?</w:t>
      </w:r>
    </w:p>
    <w:p w:rsidR="00A43D19" w:rsidRDefault="00A43D19" w:rsidP="00A43D19">
      <w:pPr>
        <w:pStyle w:val="20"/>
        <w:numPr>
          <w:ilvl w:val="0"/>
          <w:numId w:val="7"/>
        </w:numPr>
        <w:shd w:val="clear" w:color="auto" w:fill="auto"/>
        <w:tabs>
          <w:tab w:val="left" w:pos="236"/>
        </w:tabs>
        <w:spacing w:after="0" w:line="235" w:lineRule="exact"/>
        <w:jc w:val="left"/>
      </w:pPr>
      <w:r>
        <w:t>Что в природе, с точки рения Л.Н.Толстого, действует на человека?</w:t>
      </w:r>
    </w:p>
    <w:p w:rsidR="00A43D19" w:rsidRDefault="00A43D19" w:rsidP="00A43D19">
      <w:pPr>
        <w:pStyle w:val="20"/>
        <w:numPr>
          <w:ilvl w:val="0"/>
          <w:numId w:val="7"/>
        </w:numPr>
        <w:shd w:val="clear" w:color="auto" w:fill="auto"/>
        <w:tabs>
          <w:tab w:val="left" w:pos="437"/>
        </w:tabs>
        <w:spacing w:after="0" w:line="235" w:lineRule="exact"/>
      </w:pPr>
      <w:r>
        <w:rPr>
          <w:color w:val="000000"/>
          <w:lang w:eastAsia="ru-RU" w:bidi="ru-RU"/>
        </w:rPr>
        <w:t>9-я глава 4-й части 4-го тома романа завершается картиной звёздного неба: «Звёзды, как будто зная, что теперь никто не увидит их, разыгрались в чёр</w:t>
      </w:r>
      <w:r>
        <w:rPr>
          <w:color w:val="000000"/>
          <w:lang w:eastAsia="ru-RU" w:bidi="ru-RU"/>
        </w:rPr>
        <w:softHyphen/>
        <w:t xml:space="preserve">ном небе. </w:t>
      </w:r>
      <w:proofErr w:type="gramStart"/>
      <w:r>
        <w:rPr>
          <w:color w:val="000000"/>
          <w:lang w:eastAsia="ru-RU" w:bidi="ru-RU"/>
        </w:rPr>
        <w:t>То</w:t>
      </w:r>
      <w:proofErr w:type="gramEnd"/>
      <w:r>
        <w:rPr>
          <w:color w:val="000000"/>
          <w:lang w:eastAsia="ru-RU" w:bidi="ru-RU"/>
        </w:rPr>
        <w:t xml:space="preserve"> вспыхивая, то потухая, то вздрагивая, они хлопотливо о чём-то радостном, но таинственном, перешёптывались между собой...» Раскройте связь этой картины с содержанием всей 9-й главы. Какая авторская мысль заключена в этой зарисовке звёздного неба?</w:t>
      </w:r>
    </w:p>
    <w:p w:rsidR="001F3211" w:rsidRPr="00A43D19" w:rsidRDefault="00A43D19" w:rsidP="00A43D19">
      <w:pPr>
        <w:pStyle w:val="20"/>
        <w:numPr>
          <w:ilvl w:val="0"/>
          <w:numId w:val="7"/>
        </w:numPr>
        <w:shd w:val="clear" w:color="auto" w:fill="auto"/>
        <w:tabs>
          <w:tab w:val="left" w:pos="442"/>
        </w:tabs>
        <w:spacing w:after="56" w:line="235" w:lineRule="exact"/>
      </w:pPr>
      <w:r>
        <w:rPr>
          <w:color w:val="000000"/>
          <w:lang w:eastAsia="ru-RU" w:bidi="ru-RU"/>
        </w:rPr>
        <w:t>В каких других эпизодах романа авторские мысли находят выражение в картинах неба, простирающегося над землёй и людьми?</w:t>
      </w:r>
    </w:p>
    <w:p w:rsidR="00A43D19" w:rsidRDefault="00A43D19" w:rsidP="00A43D19">
      <w:pPr>
        <w:pStyle w:val="20"/>
        <w:shd w:val="clear" w:color="auto" w:fill="auto"/>
        <w:tabs>
          <w:tab w:val="left" w:pos="442"/>
        </w:tabs>
        <w:spacing w:after="56" w:line="235" w:lineRule="exact"/>
        <w:ind w:left="720" w:firstLine="0"/>
      </w:pPr>
    </w:p>
    <w:p w:rsidR="00222EB8" w:rsidRDefault="00151711" w:rsidP="00D843BD">
      <w:pPr>
        <w:pStyle w:val="22"/>
        <w:keepNext/>
        <w:keepLines/>
        <w:shd w:val="clear" w:color="auto" w:fill="auto"/>
        <w:tabs>
          <w:tab w:val="left" w:pos="674"/>
        </w:tabs>
        <w:spacing w:before="0" w:line="180" w:lineRule="exact"/>
        <w:jc w:val="both"/>
      </w:pPr>
      <w:bookmarkStart w:id="1" w:name="bookmark5"/>
      <w:r>
        <w:rPr>
          <w:color w:val="000000"/>
          <w:lang w:eastAsia="ru-RU" w:bidi="ru-RU"/>
        </w:rPr>
        <w:t>3</w:t>
      </w:r>
      <w:r w:rsidR="00D843BD">
        <w:rPr>
          <w:color w:val="000000"/>
          <w:lang w:eastAsia="ru-RU" w:bidi="ru-RU"/>
        </w:rPr>
        <w:t xml:space="preserve">. </w:t>
      </w:r>
      <w:r w:rsidR="00222EB8">
        <w:rPr>
          <w:color w:val="000000"/>
          <w:lang w:eastAsia="ru-RU" w:bidi="ru-RU"/>
        </w:rPr>
        <w:t>«Размышления после прочитанного»</w:t>
      </w:r>
      <w:bookmarkEnd w:id="1"/>
    </w:p>
    <w:p w:rsidR="00222EB8" w:rsidRDefault="00222EB8" w:rsidP="00222EB8">
      <w:pPr>
        <w:pStyle w:val="20"/>
        <w:numPr>
          <w:ilvl w:val="0"/>
          <w:numId w:val="1"/>
        </w:numPr>
        <w:shd w:val="clear" w:color="auto" w:fill="auto"/>
        <w:tabs>
          <w:tab w:val="left" w:pos="442"/>
        </w:tabs>
        <w:spacing w:after="0" w:line="235" w:lineRule="exact"/>
        <w:ind w:left="380"/>
      </w:pPr>
      <w:r>
        <w:rPr>
          <w:color w:val="000000"/>
          <w:lang w:eastAsia="ru-RU" w:bidi="ru-RU"/>
        </w:rPr>
        <w:t>Можно ли считать актуальными слова Л. Н. Толстого в романе «Война и мир»: «...воевать с таким народом, как вы,— преступление». Кому принад</w:t>
      </w:r>
      <w:r>
        <w:rPr>
          <w:color w:val="000000"/>
          <w:lang w:eastAsia="ru-RU" w:bidi="ru-RU"/>
        </w:rPr>
        <w:softHyphen/>
        <w:t xml:space="preserve">лежат эти </w:t>
      </w:r>
      <w:proofErr w:type="gramStart"/>
      <w:r>
        <w:rPr>
          <w:color w:val="000000"/>
          <w:lang w:eastAsia="ru-RU" w:bidi="ru-RU"/>
        </w:rPr>
        <w:t>слова</w:t>
      </w:r>
      <w:proofErr w:type="gramEnd"/>
      <w:r>
        <w:rPr>
          <w:color w:val="000000"/>
          <w:lang w:eastAsia="ru-RU" w:bidi="ru-RU"/>
        </w:rPr>
        <w:t xml:space="preserve"> и по </w:t>
      </w:r>
      <w:proofErr w:type="gramStart"/>
      <w:r>
        <w:rPr>
          <w:color w:val="000000"/>
          <w:lang w:eastAsia="ru-RU" w:bidi="ru-RU"/>
        </w:rPr>
        <w:t>какому</w:t>
      </w:r>
      <w:proofErr w:type="gramEnd"/>
      <w:r>
        <w:rPr>
          <w:color w:val="000000"/>
          <w:lang w:eastAsia="ru-RU" w:bidi="ru-RU"/>
        </w:rPr>
        <w:t xml:space="preserve"> поводу они сказаны?</w:t>
      </w:r>
    </w:p>
    <w:p w:rsidR="00222EB8" w:rsidRDefault="00222EB8" w:rsidP="00222EB8">
      <w:pPr>
        <w:pStyle w:val="20"/>
        <w:numPr>
          <w:ilvl w:val="0"/>
          <w:numId w:val="1"/>
        </w:numPr>
        <w:shd w:val="clear" w:color="auto" w:fill="auto"/>
        <w:tabs>
          <w:tab w:val="left" w:pos="442"/>
        </w:tabs>
        <w:spacing w:after="0" w:line="235" w:lineRule="exact"/>
        <w:ind w:left="380"/>
      </w:pPr>
      <w:r>
        <w:rPr>
          <w:color w:val="000000"/>
          <w:lang w:eastAsia="ru-RU" w:bidi="ru-RU"/>
        </w:rPr>
        <w:t>Согласны ли вы со словами Пьера Безухова: «Если все люди порочные свя</w:t>
      </w:r>
      <w:r>
        <w:rPr>
          <w:color w:val="000000"/>
          <w:lang w:eastAsia="ru-RU" w:bidi="ru-RU"/>
        </w:rPr>
        <w:softHyphen/>
        <w:t>заны между собой и составляют силу, то людям честным надо сделать то же самое. Ведь это так просто...» Просто ли это? Где и по какому поводу сказаны эти слова?</w:t>
      </w:r>
    </w:p>
    <w:p w:rsidR="00222EB8" w:rsidRDefault="00222EB8" w:rsidP="00222EB8">
      <w:pPr>
        <w:pStyle w:val="20"/>
        <w:numPr>
          <w:ilvl w:val="0"/>
          <w:numId w:val="1"/>
        </w:numPr>
        <w:shd w:val="clear" w:color="auto" w:fill="auto"/>
        <w:tabs>
          <w:tab w:val="left" w:pos="442"/>
        </w:tabs>
        <w:spacing w:after="0" w:line="235" w:lineRule="exact"/>
        <w:ind w:left="380"/>
      </w:pPr>
      <w:r>
        <w:rPr>
          <w:color w:val="000000"/>
          <w:lang w:eastAsia="ru-RU" w:bidi="ru-RU"/>
        </w:rPr>
        <w:t>Для чего Л. Н. Толстой дважды стремится породнить Ростовых и Болкон</w:t>
      </w:r>
      <w:r>
        <w:rPr>
          <w:color w:val="000000"/>
          <w:lang w:eastAsia="ru-RU" w:bidi="ru-RU"/>
        </w:rPr>
        <w:softHyphen/>
        <w:t>ских? Чего у каждой семьи в избытке, а чего не хватает? Будь на то ваша воля, в какой из семей вы предпочли бы родиться, воспитываться и жить и почему?</w:t>
      </w:r>
    </w:p>
    <w:p w:rsidR="00222EB8" w:rsidRDefault="00222EB8" w:rsidP="00222EB8">
      <w:pPr>
        <w:pStyle w:val="20"/>
        <w:numPr>
          <w:ilvl w:val="0"/>
          <w:numId w:val="1"/>
        </w:numPr>
        <w:shd w:val="clear" w:color="auto" w:fill="auto"/>
        <w:tabs>
          <w:tab w:val="left" w:pos="442"/>
        </w:tabs>
        <w:spacing w:after="0" w:line="235" w:lineRule="exact"/>
        <w:ind w:left="380"/>
      </w:pPr>
      <w:r>
        <w:rPr>
          <w:color w:val="000000"/>
          <w:lang w:eastAsia="ru-RU" w:bidi="ru-RU"/>
        </w:rPr>
        <w:t>Княжна Марья и особенно Наташа разочаровали многих читателей тем, ка</w:t>
      </w:r>
      <w:r>
        <w:rPr>
          <w:color w:val="000000"/>
          <w:lang w:eastAsia="ru-RU" w:bidi="ru-RU"/>
        </w:rPr>
        <w:softHyphen/>
        <w:t>кими они стали в эпилоге романа. Если эти героини разочаровали вас, то чем именно? Если нет, аргументируйте своё мнение.</w:t>
      </w:r>
    </w:p>
    <w:p w:rsidR="00222EB8" w:rsidRDefault="00222EB8" w:rsidP="00222EB8">
      <w:pPr>
        <w:pStyle w:val="20"/>
        <w:numPr>
          <w:ilvl w:val="0"/>
          <w:numId w:val="1"/>
        </w:numPr>
        <w:shd w:val="clear" w:color="auto" w:fill="auto"/>
        <w:tabs>
          <w:tab w:val="left" w:pos="442"/>
        </w:tabs>
        <w:spacing w:after="0" w:line="235" w:lineRule="exact"/>
        <w:ind w:left="380"/>
      </w:pPr>
      <w:r>
        <w:rPr>
          <w:color w:val="000000"/>
          <w:lang w:eastAsia="ru-RU" w:bidi="ru-RU"/>
        </w:rPr>
        <w:t xml:space="preserve">Едина ли семья </w:t>
      </w:r>
      <w:proofErr w:type="gramStart"/>
      <w:r>
        <w:rPr>
          <w:color w:val="000000"/>
          <w:lang w:eastAsia="ru-RU" w:bidi="ru-RU"/>
        </w:rPr>
        <w:t>Ростовых</w:t>
      </w:r>
      <w:proofErr w:type="gramEnd"/>
      <w:r>
        <w:rPr>
          <w:color w:val="000000"/>
          <w:lang w:eastAsia="ru-RU" w:bidi="ru-RU"/>
        </w:rPr>
        <w:t>? Чем объяснить в ней особое положение Веры и Сони? В какие моменты и почему не согласна с мужем и детьми мать и к чему её приводит Толстой в старости? Каким бы стал Петя, дожив до возраста Николая?</w:t>
      </w:r>
    </w:p>
    <w:p w:rsidR="00222EB8" w:rsidRDefault="00222EB8" w:rsidP="00222EB8">
      <w:pPr>
        <w:pStyle w:val="20"/>
        <w:numPr>
          <w:ilvl w:val="0"/>
          <w:numId w:val="1"/>
        </w:numPr>
        <w:shd w:val="clear" w:color="auto" w:fill="auto"/>
        <w:tabs>
          <w:tab w:val="left" w:pos="442"/>
        </w:tabs>
        <w:spacing w:after="56" w:line="235" w:lineRule="exact"/>
        <w:ind w:left="380"/>
      </w:pPr>
      <w:r>
        <w:rPr>
          <w:color w:val="000000"/>
          <w:lang w:eastAsia="ru-RU" w:bidi="ru-RU"/>
        </w:rPr>
        <w:t>Монолитно ли семейство Болконских? Всё ли вы принимаете в его устоях? Хотели бы вы иметь такого отца, мужа, брата или сестру?</w:t>
      </w:r>
    </w:p>
    <w:p w:rsidR="005E35AC" w:rsidRDefault="005E35AC"/>
    <w:sectPr w:rsidR="005E35AC" w:rsidSect="001F32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F0C75"/>
    <w:multiLevelType w:val="multilevel"/>
    <w:tmpl w:val="270659E6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4B4E5D"/>
    <w:multiLevelType w:val="hybridMultilevel"/>
    <w:tmpl w:val="00B8E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E0C84"/>
    <w:multiLevelType w:val="multilevel"/>
    <w:tmpl w:val="A900E8D0"/>
    <w:lvl w:ilvl="0">
      <w:start w:val="1"/>
      <w:numFmt w:val="bullet"/>
      <w:lvlText w:val="♦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B74A36"/>
    <w:multiLevelType w:val="multilevel"/>
    <w:tmpl w:val="6168556E"/>
    <w:lvl w:ilvl="0">
      <w:start w:val="3"/>
      <w:numFmt w:val="decimal"/>
      <w:lvlText w:val="%1.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602E07"/>
    <w:multiLevelType w:val="multilevel"/>
    <w:tmpl w:val="DDC8E45C"/>
    <w:lvl w:ilvl="0">
      <w:start w:val="1"/>
      <w:numFmt w:val="bullet"/>
      <w:lvlText w:val="♦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B577DF"/>
    <w:multiLevelType w:val="multilevel"/>
    <w:tmpl w:val="CC08D7B6"/>
    <w:lvl w:ilvl="0">
      <w:start w:val="1"/>
      <w:numFmt w:val="decimal"/>
      <w:lvlText w:val="%1-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8F5805"/>
    <w:multiLevelType w:val="hybridMultilevel"/>
    <w:tmpl w:val="0E482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302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4098"/>
  </w:hdrShapeDefaults>
  <w:compat/>
  <w:rsids>
    <w:rsidRoot w:val="00222EB8"/>
    <w:rsid w:val="00151711"/>
    <w:rsid w:val="001F3211"/>
    <w:rsid w:val="00222EB8"/>
    <w:rsid w:val="0025402E"/>
    <w:rsid w:val="00267397"/>
    <w:rsid w:val="005E35AC"/>
    <w:rsid w:val="00A43D19"/>
    <w:rsid w:val="00AD278E"/>
    <w:rsid w:val="00D02D2E"/>
    <w:rsid w:val="00D8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22EB8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22EB8"/>
    <w:rPr>
      <w:rFonts w:ascii="Century Schoolbook" w:eastAsia="Century Schoolbook" w:hAnsi="Century Schoolbook" w:cs="Century Schoolbook"/>
      <w:i/>
      <w:iCs/>
      <w:sz w:val="19"/>
      <w:szCs w:val="19"/>
      <w:shd w:val="clear" w:color="auto" w:fill="FFFFFF"/>
    </w:rPr>
  </w:style>
  <w:style w:type="character" w:customStyle="1" w:styleId="31">
    <w:name w:val="Основной текст (3) + Не курсив"/>
    <w:basedOn w:val="3"/>
    <w:rsid w:val="00222EB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Verdana4pt">
    <w:name w:val="Основной текст (3) + Verdana;4 pt;Не курсив"/>
    <w:basedOn w:val="3"/>
    <w:rsid w:val="00222EB8"/>
    <w:rPr>
      <w:rFonts w:ascii="Verdana" w:eastAsia="Verdana" w:hAnsi="Verdana" w:cs="Verdana"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1">
    <w:name w:val="Заголовок №2_"/>
    <w:basedOn w:val="a0"/>
    <w:link w:val="22"/>
    <w:rsid w:val="00222EB8"/>
    <w:rPr>
      <w:rFonts w:ascii="Century Schoolbook" w:eastAsia="Century Schoolbook" w:hAnsi="Century Schoolbook" w:cs="Century Schoolbook"/>
      <w:b/>
      <w:bCs/>
      <w:sz w:val="18"/>
      <w:szCs w:val="18"/>
      <w:shd w:val="clear" w:color="auto" w:fill="FFFFFF"/>
    </w:rPr>
  </w:style>
  <w:style w:type="character" w:customStyle="1" w:styleId="32">
    <w:name w:val="Основной текст (3) + Полужирный"/>
    <w:basedOn w:val="3"/>
    <w:rsid w:val="00222EB8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22EB8"/>
    <w:pPr>
      <w:widowControl w:val="0"/>
      <w:shd w:val="clear" w:color="auto" w:fill="FFFFFF"/>
      <w:spacing w:after="2460" w:line="221" w:lineRule="exact"/>
      <w:ind w:hanging="220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paragraph" w:customStyle="1" w:styleId="30">
    <w:name w:val="Основной текст (3)"/>
    <w:basedOn w:val="a"/>
    <w:link w:val="3"/>
    <w:rsid w:val="00222EB8"/>
    <w:pPr>
      <w:widowControl w:val="0"/>
      <w:shd w:val="clear" w:color="auto" w:fill="FFFFFF"/>
      <w:spacing w:after="60" w:line="235" w:lineRule="exact"/>
      <w:ind w:hanging="220"/>
      <w:jc w:val="both"/>
    </w:pPr>
    <w:rPr>
      <w:rFonts w:ascii="Century Schoolbook" w:eastAsia="Century Schoolbook" w:hAnsi="Century Schoolbook" w:cs="Century Schoolbook"/>
      <w:i/>
      <w:iCs/>
      <w:sz w:val="19"/>
      <w:szCs w:val="19"/>
    </w:rPr>
  </w:style>
  <w:style w:type="paragraph" w:customStyle="1" w:styleId="22">
    <w:name w:val="Заголовок №2"/>
    <w:basedOn w:val="a"/>
    <w:link w:val="21"/>
    <w:rsid w:val="00222EB8"/>
    <w:pPr>
      <w:widowControl w:val="0"/>
      <w:shd w:val="clear" w:color="auto" w:fill="FFFFFF"/>
      <w:spacing w:before="60" w:after="0" w:line="230" w:lineRule="exact"/>
      <w:outlineLvl w:val="1"/>
    </w:pPr>
    <w:rPr>
      <w:rFonts w:ascii="Century Schoolbook" w:eastAsia="Century Schoolbook" w:hAnsi="Century Schoolbook" w:cs="Century Schoolbook"/>
      <w:b/>
      <w:bCs/>
      <w:sz w:val="18"/>
      <w:szCs w:val="18"/>
    </w:rPr>
  </w:style>
  <w:style w:type="character" w:customStyle="1" w:styleId="4">
    <w:name w:val="Основной текст (4)_"/>
    <w:basedOn w:val="a0"/>
    <w:link w:val="40"/>
    <w:rsid w:val="0025402E"/>
    <w:rPr>
      <w:rFonts w:ascii="Century Schoolbook" w:eastAsia="Century Schoolbook" w:hAnsi="Century Schoolbook" w:cs="Century Schoolbook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402E"/>
    <w:pPr>
      <w:widowControl w:val="0"/>
      <w:shd w:val="clear" w:color="auto" w:fill="FFFFFF"/>
      <w:spacing w:before="60" w:after="60" w:line="0" w:lineRule="atLeast"/>
      <w:ind w:firstLine="280"/>
      <w:jc w:val="both"/>
    </w:pPr>
    <w:rPr>
      <w:rFonts w:ascii="Century Schoolbook" w:eastAsia="Century Schoolbook" w:hAnsi="Century Schoolbook" w:cs="Century Schoolbook"/>
      <w:b/>
      <w:bCs/>
      <w:sz w:val="19"/>
      <w:szCs w:val="19"/>
    </w:rPr>
  </w:style>
  <w:style w:type="character" w:customStyle="1" w:styleId="23">
    <w:name w:val="Основной текст (2) + Курсив"/>
    <w:basedOn w:val="2"/>
    <w:rsid w:val="00A43D19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75pt-1pt">
    <w:name w:val="Основной текст (2) + 7;5 pt;Полужирный;Курсив;Малые прописные;Интервал -1 pt"/>
    <w:basedOn w:val="2"/>
    <w:rsid w:val="00A43D19"/>
    <w:rPr>
      <w:b/>
      <w:bCs/>
      <w:i/>
      <w:iCs/>
      <w:smallCaps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">
    <w:name w:val="Основной текст (2) + 7;5 pt"/>
    <w:basedOn w:val="2"/>
    <w:rsid w:val="00A43D1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4">
    <w:name w:val="Основной текст (2) + Малые прописные"/>
    <w:basedOn w:val="2"/>
    <w:rsid w:val="00A43D19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Задание по теме: «Описания природы и их связь с внешней и внутренней жизнью чело</vt:lpstr>
      <vt:lpstr>    1. На основании анализа описаний природы: </vt:lpstr>
      <vt:lpstr>    3. «Размышления после прочитанного»</vt:lpstr>
    </vt:vector>
  </TitlesOfParts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2018-04-03T14:21:00Z</dcterms:created>
  <dcterms:modified xsi:type="dcterms:W3CDTF">2018-04-04T06:06:00Z</dcterms:modified>
</cp:coreProperties>
</file>