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738" w:rsidRPr="00B4388A" w:rsidRDefault="00B4388A">
      <w:pPr>
        <w:rPr>
          <w:rFonts w:ascii="Times New Roman" w:hAnsi="Times New Roman" w:cs="Times New Roman"/>
          <w:color w:val="000000"/>
          <w:lang w:eastAsia="ru-RU" w:bidi="ru-RU"/>
        </w:rPr>
      </w:pPr>
      <w:r w:rsidRPr="00B4388A">
        <w:rPr>
          <w:rFonts w:ascii="Times New Roman" w:hAnsi="Times New Roman" w:cs="Times New Roman"/>
          <w:color w:val="000000"/>
          <w:lang w:eastAsia="ru-RU" w:bidi="ru-RU"/>
        </w:rPr>
        <w:t>Пьеса «На дне»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400"/>
      </w:pPr>
      <w:r>
        <w:rPr>
          <w:color w:val="000000"/>
          <w:lang w:eastAsia="ru-RU" w:bidi="ru-RU"/>
        </w:rPr>
        <w:t xml:space="preserve">Можно ли сказать, что Горький верен классической традиции называя </w:t>
      </w:r>
      <w:r>
        <w:rPr>
          <w:color w:val="000000"/>
          <w:vertAlign w:val="superscript"/>
          <w:lang w:eastAsia="ru-RU" w:bidi="ru-RU"/>
        </w:rPr>
        <w:t xml:space="preserve"> </w:t>
      </w:r>
      <w:r>
        <w:rPr>
          <w:color w:val="000000"/>
          <w:lang w:eastAsia="ru-RU" w:bidi="ru-RU"/>
        </w:rPr>
        <w:t>действующих лиц говорящими именами? Аргументируйте свой ответ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400"/>
      </w:pPr>
      <w:r>
        <w:rPr>
          <w:color w:val="000000"/>
          <w:lang w:eastAsia="ru-RU" w:bidi="ru-RU"/>
        </w:rPr>
        <w:t>Чем могло привлечь зрителей — современников Максима Горького — название пьесы «На дне»?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400"/>
      </w:pPr>
      <w:r>
        <w:rPr>
          <w:color w:val="000000"/>
          <w:lang w:eastAsia="ru-RU" w:bidi="ru-RU"/>
        </w:rPr>
        <w:t>Какие ассоциации возникают у вас в связи с именами героев пьесы Пепел,  Клещ, Бубнов, Сатин, Лука? Есть ли в них намёк на черты их личности, род  занятий, судьбу?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400"/>
      </w:pPr>
      <w:r>
        <w:rPr>
          <w:color w:val="000000"/>
          <w:lang w:eastAsia="ru-RU" w:bidi="ru-RU"/>
        </w:rPr>
        <w:t>Сатин — в этом имени звучание слова «сатана». Какое испытание придумывает он? Может быть, он испытывает человека возможностью новой веры?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200" w:firstLine="0"/>
        <w:jc w:val="both"/>
      </w:pPr>
      <w:r>
        <w:rPr>
          <w:color w:val="000000"/>
          <w:lang w:eastAsia="ru-RU" w:bidi="ru-RU"/>
        </w:rPr>
        <w:t>О чём говорит род занятий действующих лиц?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200" w:firstLine="0"/>
        <w:jc w:val="both"/>
      </w:pPr>
      <w:r>
        <w:rPr>
          <w:color w:val="000000"/>
          <w:lang w:eastAsia="ru-RU" w:bidi="ru-RU"/>
        </w:rPr>
        <w:t>Каков возраст ночлежников? О чём это говорит?</w:t>
      </w:r>
    </w:p>
    <w:p w:rsidR="00B4388A" w:rsidRP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 w:after="0"/>
        <w:ind w:left="400"/>
        <w:rPr>
          <w:color w:val="000000"/>
          <w:lang w:eastAsia="ru-RU" w:bidi="ru-RU"/>
        </w:rPr>
      </w:pPr>
      <w:r w:rsidRPr="00B4388A">
        <w:rPr>
          <w:color w:val="000000"/>
          <w:lang w:eastAsia="ru-RU" w:bidi="ru-RU"/>
        </w:rPr>
        <w:t xml:space="preserve">Барону 33 года. Это возраст Иисуса Христа. Почему Горький (а мы знаем, </w:t>
      </w:r>
      <w:r>
        <w:rPr>
          <w:rStyle w:val="21"/>
        </w:rPr>
        <w:t xml:space="preserve"> </w:t>
      </w:r>
      <w:r w:rsidRPr="00B4388A">
        <w:rPr>
          <w:color w:val="000000"/>
          <w:lang w:eastAsia="ru-RU" w:bidi="ru-RU"/>
        </w:rPr>
        <w:t xml:space="preserve">что у великого художника ничего не бывает случайным) даёт возраст Христа одному из нелюбимых героев с прозвищем Барон? </w:t>
      </w:r>
    </w:p>
    <w:p w:rsidR="00B4388A" w:rsidRDefault="00B4388A" w:rsidP="00B4388A">
      <w:pPr>
        <w:pStyle w:val="20"/>
        <w:numPr>
          <w:ilvl w:val="0"/>
          <w:numId w:val="1"/>
        </w:numPr>
        <w:shd w:val="clear" w:color="auto" w:fill="auto"/>
        <w:tabs>
          <w:tab w:val="left" w:pos="431"/>
        </w:tabs>
        <w:spacing w:before="0"/>
        <w:ind w:left="400"/>
      </w:pPr>
      <w:r w:rsidRPr="00B4388A">
        <w:rPr>
          <w:color w:val="000000"/>
          <w:lang w:eastAsia="ru-RU" w:bidi="ru-RU"/>
        </w:rPr>
        <w:t>Почему одни действующие лица названы только по фамилии, другие - имени, третьи — полностью, с указанием рода занятий</w:t>
      </w:r>
      <w:r>
        <w:rPr>
          <w:color w:val="000000"/>
          <w:lang w:eastAsia="ru-RU" w:bidi="ru-RU"/>
        </w:rPr>
        <w:t>?</w:t>
      </w:r>
    </w:p>
    <w:p w:rsidR="00B4388A" w:rsidRDefault="00B4388A"/>
    <w:sectPr w:rsidR="00B4388A" w:rsidSect="00B438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208B8"/>
    <w:multiLevelType w:val="multilevel"/>
    <w:tmpl w:val="5296A612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4388A"/>
    <w:rsid w:val="000E4853"/>
    <w:rsid w:val="00524738"/>
    <w:rsid w:val="00B438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7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B4388A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">
    <w:name w:val="Основной текст (2) + Курсив"/>
    <w:basedOn w:val="2"/>
    <w:rsid w:val="00B4388A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4388A"/>
    <w:pPr>
      <w:widowControl w:val="0"/>
      <w:shd w:val="clear" w:color="auto" w:fill="FFFFFF"/>
      <w:spacing w:before="60" w:after="60" w:line="240" w:lineRule="exact"/>
      <w:ind w:hanging="2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794</Characters>
  <Application>Microsoft Office Word</Application>
  <DocSecurity>0</DocSecurity>
  <Lines>6</Lines>
  <Paragraphs>1</Paragraphs>
  <ScaleCrop>false</ScaleCrop>
  <Company/>
  <LinksUpToDate>false</LinksUpToDate>
  <CharactersWithSpaces>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2015-10-25T10:12:00Z</dcterms:created>
  <dcterms:modified xsi:type="dcterms:W3CDTF">2015-10-25T10:12:00Z</dcterms:modified>
</cp:coreProperties>
</file>