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88D" w:rsidRPr="006E188D" w:rsidRDefault="006E188D" w:rsidP="006E188D">
      <w:r>
        <w:t>1</w:t>
      </w:r>
      <w:r w:rsidRPr="006E188D">
        <w:t>. Используя карту атласа «Народы России», определите ареалы проживания коренных народов Дальнего Востока, заполните таблицу.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3"/>
        <w:gridCol w:w="2551"/>
      </w:tblGrid>
      <w:tr w:rsidR="006E188D" w:rsidRPr="006E188D" w:rsidTr="006E188D">
        <w:trPr>
          <w:trHeight w:val="270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E188D" w:rsidRDefault="006E188D" w:rsidP="006E188D">
            <w:pPr>
              <w:jc w:val="center"/>
            </w:pPr>
            <w:r w:rsidRPr="006E188D">
              <w:t>Коренной народ Дальнего Востока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E188D" w:rsidRDefault="006E188D" w:rsidP="006E188D">
            <w:pPr>
              <w:jc w:val="center"/>
            </w:pPr>
            <w:r w:rsidRPr="006E188D">
              <w:t>Территория</w:t>
            </w:r>
          </w:p>
        </w:tc>
      </w:tr>
      <w:tr w:rsidR="006E188D" w:rsidRPr="006E188D" w:rsidTr="006E188D">
        <w:trPr>
          <w:trHeight w:val="270"/>
          <w:tblCellSpacing w:w="0" w:type="dxa"/>
        </w:trPr>
        <w:tc>
          <w:tcPr>
            <w:tcW w:w="3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E188D" w:rsidRDefault="006E188D" w:rsidP="006E188D">
            <w:r w:rsidRPr="006E188D">
              <w:t> 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E188D" w:rsidRDefault="006E188D" w:rsidP="006E188D">
            <w:r w:rsidRPr="006E188D">
              <w:t> </w:t>
            </w:r>
          </w:p>
        </w:tc>
      </w:tr>
    </w:tbl>
    <w:p w:rsidR="006E188D" w:rsidRDefault="006E188D" w:rsidP="006E188D">
      <w:pPr>
        <w:rPr>
          <w:b/>
          <w:bCs/>
        </w:rPr>
      </w:pPr>
      <w:bookmarkStart w:id="0" w:name="_GoBack"/>
      <w:bookmarkEnd w:id="0"/>
    </w:p>
    <w:p w:rsidR="006E188D" w:rsidRPr="006E188D" w:rsidRDefault="006E188D" w:rsidP="006E188D">
      <w:r>
        <w:rPr>
          <w:b/>
          <w:bCs/>
        </w:rPr>
        <w:t>2.</w:t>
      </w:r>
      <w:r w:rsidRPr="006E188D">
        <w:rPr>
          <w:b/>
          <w:bCs/>
        </w:rPr>
        <w:t>Практическая работа</w:t>
      </w:r>
      <w:r>
        <w:rPr>
          <w:b/>
          <w:bCs/>
        </w:rPr>
        <w:t xml:space="preserve"> «</w:t>
      </w:r>
      <w:r w:rsidRPr="006E188D">
        <w:rPr>
          <w:b/>
          <w:bCs/>
        </w:rPr>
        <w:t>Сравнительная характеристика физико-географических регионов Дальнего</w:t>
      </w:r>
      <w:r w:rsidRPr="006E188D">
        <w:t> </w:t>
      </w:r>
      <w:r w:rsidRPr="006E188D">
        <w:rPr>
          <w:b/>
          <w:bCs/>
        </w:rPr>
        <w:t>Востока</w:t>
      </w:r>
      <w:r>
        <w:rPr>
          <w:b/>
          <w:bCs/>
        </w:rPr>
        <w:t>»</w:t>
      </w:r>
    </w:p>
    <w:p w:rsidR="006E188D" w:rsidRPr="006E188D" w:rsidRDefault="006E188D" w:rsidP="006E188D">
      <w:r w:rsidRPr="006E188D">
        <w:t>Задание: используя материалы учебника и материалы урока, заполните таблицу.</w:t>
      </w:r>
    </w:p>
    <w:tbl>
      <w:tblPr>
        <w:tblW w:w="5297" w:type="dxa"/>
        <w:tblCellSpacing w:w="15" w:type="dxa"/>
        <w:tblInd w:w="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2"/>
        <w:gridCol w:w="1275"/>
        <w:gridCol w:w="1276"/>
        <w:gridCol w:w="1134"/>
      </w:tblGrid>
      <w:tr w:rsidR="006E188D" w:rsidRPr="006E188D" w:rsidTr="006E188D">
        <w:trPr>
          <w:tblCellSpacing w:w="15" w:type="dxa"/>
        </w:trPr>
        <w:tc>
          <w:tcPr>
            <w:tcW w:w="1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Чукотка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Камчатка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Приморье</w:t>
            </w:r>
          </w:p>
        </w:tc>
      </w:tr>
      <w:tr w:rsidR="006E188D" w:rsidRPr="006E188D" w:rsidTr="006E188D">
        <w:trPr>
          <w:tblCellSpacing w:w="15" w:type="dxa"/>
        </w:trPr>
        <w:tc>
          <w:tcPr>
            <w:tcW w:w="1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Географическое положение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</w:tr>
      <w:tr w:rsidR="006E188D" w:rsidRPr="006E188D" w:rsidTr="006E188D">
        <w:trPr>
          <w:tblCellSpacing w:w="15" w:type="dxa"/>
        </w:trPr>
        <w:tc>
          <w:tcPr>
            <w:tcW w:w="1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Тектоническое строение и рельеф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</w:tr>
      <w:tr w:rsidR="006E188D" w:rsidRPr="006E188D" w:rsidTr="006E188D">
        <w:trPr>
          <w:tblCellSpacing w:w="15" w:type="dxa"/>
        </w:trPr>
        <w:tc>
          <w:tcPr>
            <w:tcW w:w="1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Полезные ископаемые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</w:tr>
      <w:tr w:rsidR="006E188D" w:rsidRPr="006E188D" w:rsidTr="006E188D">
        <w:trPr>
          <w:tblCellSpacing w:w="15" w:type="dxa"/>
        </w:trPr>
        <w:tc>
          <w:tcPr>
            <w:tcW w:w="1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Климат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</w:tr>
      <w:tr w:rsidR="006E188D" w:rsidRPr="006E188D" w:rsidTr="006E188D">
        <w:trPr>
          <w:tblCellSpacing w:w="15" w:type="dxa"/>
        </w:trPr>
        <w:tc>
          <w:tcPr>
            <w:tcW w:w="1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Растительный и животный мир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</w:tr>
      <w:tr w:rsidR="006E188D" w:rsidRPr="006E188D" w:rsidTr="006E188D">
        <w:trPr>
          <w:tblCellSpacing w:w="15" w:type="dxa"/>
        </w:trPr>
        <w:tc>
          <w:tcPr>
            <w:tcW w:w="1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Природные ресурсы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</w:tr>
      <w:tr w:rsidR="006E188D" w:rsidRPr="006E188D" w:rsidTr="006E188D">
        <w:trPr>
          <w:tblCellSpacing w:w="15" w:type="dxa"/>
        </w:trPr>
        <w:tc>
          <w:tcPr>
            <w:tcW w:w="1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Экологические проблемы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  <w:tc>
          <w:tcPr>
            <w:tcW w:w="1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88D" w:rsidRPr="006E188D" w:rsidRDefault="006E188D" w:rsidP="006E188D">
            <w:r w:rsidRPr="006E188D">
              <w:t> </w:t>
            </w:r>
          </w:p>
        </w:tc>
      </w:tr>
    </w:tbl>
    <w:p w:rsidR="00392E11" w:rsidRDefault="00392E11"/>
    <w:sectPr w:rsidR="0039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6C0"/>
    <w:rsid w:val="00392E11"/>
    <w:rsid w:val="006E188D"/>
    <w:rsid w:val="00E9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0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3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2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2020-05-11T11:52:00Z</dcterms:created>
  <dcterms:modified xsi:type="dcterms:W3CDTF">2020-05-11T11:55:00Z</dcterms:modified>
</cp:coreProperties>
</file>