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FC4" w:rsidRPr="007D1FC4" w:rsidRDefault="007D1FC4" w:rsidP="007D1FC4">
      <w:pPr>
        <w:pStyle w:val="20"/>
        <w:shd w:val="clear" w:color="auto" w:fill="auto"/>
        <w:tabs>
          <w:tab w:val="left" w:pos="444"/>
        </w:tabs>
        <w:spacing w:line="240" w:lineRule="auto"/>
        <w:ind w:left="380" w:firstLine="0"/>
        <w:jc w:val="center"/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Задание к уроку «Двойники Раскольникова: Лужин и </w:t>
      </w:r>
      <w:proofErr w:type="spellStart"/>
      <w:r w:rsidRPr="007D1FC4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7D1FC4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. Их роль в романе»</w:t>
      </w:r>
    </w:p>
    <w:p w:rsidR="007D1FC4" w:rsidRPr="007D1FC4" w:rsidRDefault="007D1FC4" w:rsidP="007D1FC4">
      <w:pPr>
        <w:pStyle w:val="20"/>
        <w:shd w:val="clear" w:color="auto" w:fill="auto"/>
        <w:tabs>
          <w:tab w:val="left" w:pos="444"/>
        </w:tabs>
        <w:spacing w:line="240" w:lineRule="auto"/>
        <w:ind w:left="380" w:firstLine="0"/>
        <w:jc w:val="left"/>
        <w:rPr>
          <w:rFonts w:ascii="Times New Roman" w:hAnsi="Times New Roman" w:cs="Times New Roman"/>
          <w:sz w:val="28"/>
          <w:szCs w:val="28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Перечитать эпизоды романа, связанные с «двойниками» Раскольникова — Лужиным и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Свидригайловым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:</w:t>
      </w:r>
    </w:p>
    <w:p w:rsidR="007D1FC4" w:rsidRPr="007D1FC4" w:rsidRDefault="007D1FC4" w:rsidP="007D1FC4">
      <w:pPr>
        <w:pStyle w:val="20"/>
        <w:numPr>
          <w:ilvl w:val="0"/>
          <w:numId w:val="1"/>
        </w:numPr>
        <w:shd w:val="clear" w:color="auto" w:fill="auto"/>
        <w:tabs>
          <w:tab w:val="left" w:pos="621"/>
        </w:tabs>
        <w:spacing w:line="240" w:lineRule="auto"/>
        <w:ind w:left="580" w:hanging="200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Ч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1, гл. III (что узнал Раскольников о Лужине из письма матери); </w:t>
      </w:r>
    </w:p>
    <w:p w:rsid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2, гл. 5 (первая встреча Лужина с Раскольниковым); </w:t>
      </w:r>
    </w:p>
    <w:p w:rsid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4. гл. II, III (свидание Лужина с Дуней в Петербурге); </w:t>
      </w:r>
    </w:p>
    <w:p w:rsidR="007D1FC4" w:rsidRP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sz w:val="28"/>
          <w:szCs w:val="28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5, гл.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I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r w:rsidR="001836E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III (Лужи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 после разрыва с Дуней, поминки);</w:t>
      </w:r>
    </w:p>
    <w:p w:rsidR="007D1FC4" w:rsidRPr="007D1FC4" w:rsidRDefault="007D1FC4" w:rsidP="007D1FC4">
      <w:pPr>
        <w:pStyle w:val="20"/>
        <w:numPr>
          <w:ilvl w:val="0"/>
          <w:numId w:val="1"/>
        </w:numPr>
        <w:shd w:val="clear" w:color="auto" w:fill="auto"/>
        <w:tabs>
          <w:tab w:val="left" w:pos="621"/>
        </w:tabs>
        <w:spacing w:line="240" w:lineRule="auto"/>
        <w:ind w:left="580" w:hanging="200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Ч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1, гл. III (мать Раскольникова о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Свидригайлове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); </w:t>
      </w:r>
    </w:p>
    <w:p w:rsid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4 гл.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I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II (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 Лужине, первая встреча Раскольникова со </w:t>
      </w:r>
      <w:proofErr w:type="spellStart"/>
      <w:r w:rsidRPr="007D1FC4">
        <w:rPr>
          <w:rStyle w:val="22"/>
          <w:rFonts w:ascii="Times New Roman" w:hAnsi="Times New Roman" w:cs="Times New Roman"/>
          <w:sz w:val="28"/>
          <w:szCs w:val="28"/>
        </w:rPr>
        <w:t>С</w:t>
      </w:r>
      <w:r w:rsidR="00163B43">
        <w:rPr>
          <w:rStyle w:val="22"/>
          <w:rFonts w:ascii="Times New Roman" w:hAnsi="Times New Roman" w:cs="Times New Roman"/>
          <w:sz w:val="28"/>
          <w:szCs w:val="28"/>
        </w:rPr>
        <w:t>ви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дригайловым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); </w:t>
      </w:r>
    </w:p>
    <w:p w:rsidR="007D1FC4" w:rsidRP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sz w:val="28"/>
          <w:szCs w:val="28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6, гл.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Ill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IV, V, VI </w:t>
      </w:r>
      <w:r w:rsidR="00163B4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(последняя встреча </w:t>
      </w:r>
      <w:proofErr w:type="spellStart"/>
      <w:r w:rsidR="00163B4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Раскольниковым и Дуней, смерть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555B50" w:rsidRPr="00555B50" w:rsidRDefault="00555B50" w:rsidP="00555B50">
      <w:pPr>
        <w:pStyle w:val="50"/>
        <w:shd w:val="clear" w:color="auto" w:fill="auto"/>
        <w:tabs>
          <w:tab w:val="left" w:pos="765"/>
        </w:tabs>
        <w:spacing w:before="0" w:line="240" w:lineRule="auto"/>
        <w:ind w:left="460"/>
        <w:rPr>
          <w:rFonts w:ascii="Times New Roman" w:hAnsi="Times New Roman" w:cs="Times New Roman"/>
          <w:sz w:val="28"/>
          <w:szCs w:val="28"/>
        </w:rPr>
      </w:pPr>
    </w:p>
    <w:p w:rsidR="00555B50" w:rsidRPr="00555B50" w:rsidRDefault="00555B50" w:rsidP="00555B50">
      <w:pPr>
        <w:pStyle w:val="50"/>
        <w:shd w:val="clear" w:color="auto" w:fill="auto"/>
        <w:tabs>
          <w:tab w:val="left" w:pos="765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Пётр Петрович Лужин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3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Кто такой Лужин? Что мы знаем о нём?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3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Раскольников утверждает, что взгляды Лужина близки его теории. Соглас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 ли вы с ним (</w:t>
      </w:r>
      <w:proofErr w:type="gramStart"/>
      <w:r w:rsidRPr="00555B50">
        <w:rPr>
          <w:rStyle w:val="21"/>
          <w:rFonts w:ascii="Times New Roman" w:hAnsi="Times New Roman" w:cs="Times New Roman"/>
          <w:sz w:val="28"/>
          <w:szCs w:val="28"/>
        </w:rPr>
        <w:t>ч</w:t>
      </w:r>
      <w:proofErr w:type="gramEnd"/>
      <w:r w:rsidRPr="00555B50">
        <w:rPr>
          <w:rStyle w:val="21"/>
          <w:rFonts w:ascii="Times New Roman" w:hAnsi="Times New Roman" w:cs="Times New Roman"/>
          <w:sz w:val="28"/>
          <w:szCs w:val="28"/>
        </w:rPr>
        <w:t>. 2, гл. 5)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3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рассуждения из письма матери о Лужине привлекли особое внима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ние Раскольникова? Какие мысли и чувства они рождают у Раскольникова, почему?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3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Какое впечатление складывается у вас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Лужине после чтения письма ма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тери?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Зачем Лужину брать в жёны бесприданницу?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появление в романе Лужина затянуто, хотя вначале мы много узнаём о нём?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Зачем автор сталкивает Лужина с Соней?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Почему в романе </w:t>
      </w:r>
      <w:proofErr w:type="gram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показаны</w:t>
      </w:r>
      <w:proofErr w:type="gram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вначале Алёна Ивановна, а потом Лужин?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раскрывается Лужин в словах «а деловой человек слушает да ест, а по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том и съест»?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Лужин боится полиции?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Можем ли мы назвать его «двойником» Раскольникова?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 его теория, выраженная в словах «Возлюби, прежде всех, одного себя, ибо всё на </w:t>
      </w:r>
      <w:proofErr w:type="gram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свете</w:t>
      </w:r>
      <w:proofErr w:type="gram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личном интересе основано. Возлюбишь одного себя, то и де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ла свои </w:t>
      </w:r>
      <w:proofErr w:type="gram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обделаешь</w:t>
      </w:r>
      <w:proofErr w:type="gram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как следует...», связана с теорией Раскольникова?</w:t>
      </w:r>
    </w:p>
    <w:p w:rsidR="00555B50" w:rsidRPr="00555B50" w:rsidRDefault="00555B50" w:rsidP="00555B50">
      <w:pPr>
        <w:pStyle w:val="50"/>
        <w:shd w:val="clear" w:color="auto" w:fill="auto"/>
        <w:tabs>
          <w:tab w:val="left" w:pos="779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Аркадий Иванович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Что вы знаете о жизни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 его приезда в Петербург? Как эта жизнь характеризует его? Используйте материал письма матери, слова Лу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жина о нём и рассказы самого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чувства этот человек вызывает у вас?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Каким принципом руководствуется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своей жизни?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Какое мнение о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Свидригайлове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складыв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ается у Раскольникова после про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чтения письма матери?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Каким Раскольников впервые увидел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? Какие детали 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внеш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ности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особенно запоминаются ему?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Какой звуковой фон использует Достоевский, описывая эту встречу?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 проявляется противоречивость характера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момент пер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вой встречи с Раскольниковым?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Какие поступки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особенн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ясно показывают, что это слож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ный человек, в душе которого есть задатки добра и холодного зла?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Почему Раскольникова заинтересовал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 Какие чувства этот человек вызывает у Раскольникова?</w:t>
      </w:r>
    </w:p>
    <w:p w:rsidR="00555B50" w:rsidRPr="00555B50" w:rsidRDefault="00555B50" w:rsidP="00555B50">
      <w:pPr>
        <w:pStyle w:val="20"/>
        <w:numPr>
          <w:ilvl w:val="0"/>
          <w:numId w:val="5"/>
        </w:numPr>
        <w:shd w:val="clear" w:color="auto" w:fill="auto"/>
        <w:tabs>
          <w:tab w:val="left" w:pos="478"/>
        </w:tabs>
        <w:spacing w:after="56" w:line="240" w:lineRule="auto"/>
        <w:ind w:left="46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Почему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приходит к само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убийству, а Раскольников не при</w:t>
      </w: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знаёт такого пути?</w:t>
      </w:r>
    </w:p>
    <w:p w:rsidR="00555B50" w:rsidRPr="00555B50" w:rsidRDefault="00555B50" w:rsidP="00555B50">
      <w:pPr>
        <w:pStyle w:val="20"/>
        <w:shd w:val="clear" w:color="auto" w:fill="auto"/>
        <w:tabs>
          <w:tab w:val="left" w:pos="478"/>
        </w:tabs>
        <w:spacing w:line="240" w:lineRule="auto"/>
        <w:ind w:left="460" w:firstLine="0"/>
        <w:rPr>
          <w:rFonts w:ascii="Times New Roman" w:hAnsi="Times New Roman" w:cs="Times New Roman"/>
          <w:sz w:val="28"/>
          <w:szCs w:val="28"/>
        </w:rPr>
      </w:pPr>
    </w:p>
    <w:p w:rsidR="00555B50" w:rsidRDefault="00555B50" w:rsidP="00555B50">
      <w:pPr>
        <w:pStyle w:val="20"/>
        <w:shd w:val="clear" w:color="auto" w:fill="auto"/>
        <w:tabs>
          <w:tab w:val="left" w:pos="478"/>
        </w:tabs>
        <w:spacing w:line="240" w:lineRule="auto"/>
        <w:ind w:left="46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55B50" w:rsidRPr="00555B50" w:rsidRDefault="00555B50" w:rsidP="00555B50">
      <w:pPr>
        <w:pStyle w:val="20"/>
        <w:shd w:val="clear" w:color="auto" w:fill="auto"/>
        <w:tabs>
          <w:tab w:val="left" w:pos="478"/>
        </w:tabs>
        <w:spacing w:line="240" w:lineRule="auto"/>
        <w:ind w:left="460" w:firstLine="0"/>
        <w:rPr>
          <w:rFonts w:ascii="Times New Roman" w:hAnsi="Times New Roman" w:cs="Times New Roman"/>
          <w:sz w:val="28"/>
          <w:szCs w:val="28"/>
        </w:rPr>
      </w:pPr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чём же заключается смысл сопоставления Раскольникова с Лужиным и </w:t>
      </w:r>
      <w:proofErr w:type="spell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Свидригайловым</w:t>
      </w:r>
      <w:proofErr w:type="spellEnd"/>
      <w:proofErr w:type="gramStart"/>
      <w:r w:rsidRPr="00555B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  <w:r w:rsidRPr="00555B50">
        <w:rPr>
          <w:rStyle w:val="21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2A0E6C" w:rsidRPr="00555B50" w:rsidRDefault="002A0E6C" w:rsidP="00555B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A0E6C" w:rsidRPr="00555B50" w:rsidSect="002A0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F1" w:rsidRDefault="00105BF1" w:rsidP="00BD69C5">
      <w:pPr>
        <w:spacing w:after="0" w:line="240" w:lineRule="auto"/>
      </w:pPr>
      <w:r>
        <w:separator/>
      </w:r>
    </w:p>
  </w:endnote>
  <w:endnote w:type="continuationSeparator" w:id="0">
    <w:p w:rsidR="00105BF1" w:rsidRDefault="00105BF1" w:rsidP="00BD6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F1" w:rsidRDefault="00105BF1" w:rsidP="00BD69C5">
      <w:pPr>
        <w:spacing w:after="0" w:line="240" w:lineRule="auto"/>
      </w:pPr>
      <w:r>
        <w:separator/>
      </w:r>
    </w:p>
  </w:footnote>
  <w:footnote w:type="continuationSeparator" w:id="0">
    <w:p w:rsidR="00105BF1" w:rsidRDefault="00105BF1" w:rsidP="00BD6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D18EC"/>
    <w:multiLevelType w:val="multilevel"/>
    <w:tmpl w:val="A1721CD2"/>
    <w:lvl w:ilvl="0">
      <w:start w:val="1"/>
      <w:numFmt w:val="decimal"/>
      <w:lvlText w:val="%1-"/>
      <w:lvlJc w:val="left"/>
      <w:rPr>
        <w:rFonts w:ascii="Century Schoolbook" w:eastAsia="Century Schoolbook" w:hAnsi="Century Schoolbook" w:cs="Century Schoolbook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F27358"/>
    <w:multiLevelType w:val="multilevel"/>
    <w:tmpl w:val="8C2A93BA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D0621F"/>
    <w:multiLevelType w:val="multilevel"/>
    <w:tmpl w:val="359ACC82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DC532D"/>
    <w:multiLevelType w:val="multilevel"/>
    <w:tmpl w:val="62920AA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F8D2059"/>
    <w:multiLevelType w:val="multilevel"/>
    <w:tmpl w:val="47D4DCFC"/>
    <w:lvl w:ilvl="0">
      <w:start w:val="1"/>
      <w:numFmt w:val="bullet"/>
      <w:lvlText w:val="♦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D1FC4"/>
    <w:rsid w:val="00105BF1"/>
    <w:rsid w:val="00163B43"/>
    <w:rsid w:val="001836E7"/>
    <w:rsid w:val="002A0E6C"/>
    <w:rsid w:val="003828BD"/>
    <w:rsid w:val="00555B50"/>
    <w:rsid w:val="007D1FC4"/>
    <w:rsid w:val="00BD6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D1FC4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1FC4"/>
    <w:pPr>
      <w:widowControl w:val="0"/>
      <w:shd w:val="clear" w:color="auto" w:fill="FFFFFF"/>
      <w:spacing w:after="0" w:line="235" w:lineRule="exact"/>
      <w:ind w:hanging="22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character" w:customStyle="1" w:styleId="21">
    <w:name w:val="Основной текст (2) + Курсив"/>
    <w:basedOn w:val="2"/>
    <w:rsid w:val="007D1FC4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sid w:val="007D1FC4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555B50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55B50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555B50"/>
    <w:rPr>
      <w:rFonts w:ascii="Century Schoolbook" w:eastAsia="Century Schoolbook" w:hAnsi="Century Schoolbook" w:cs="Century Schoolbook"/>
      <w:b/>
      <w:bCs/>
      <w:i/>
      <w:iCs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555B50"/>
    <w:pPr>
      <w:widowControl w:val="0"/>
      <w:shd w:val="clear" w:color="auto" w:fill="FFFFFF"/>
      <w:spacing w:before="180" w:after="0" w:line="240" w:lineRule="exact"/>
      <w:outlineLvl w:val="0"/>
    </w:pPr>
    <w:rPr>
      <w:rFonts w:ascii="Century Schoolbook" w:eastAsia="Century Schoolbook" w:hAnsi="Century Schoolbook" w:cs="Century Schoolbook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rsid w:val="00555B50"/>
    <w:pPr>
      <w:widowControl w:val="0"/>
      <w:shd w:val="clear" w:color="auto" w:fill="FFFFFF"/>
      <w:spacing w:after="60" w:line="240" w:lineRule="exact"/>
      <w:jc w:val="both"/>
    </w:pPr>
    <w:rPr>
      <w:rFonts w:ascii="Century Schoolbook" w:eastAsia="Century Schoolbook" w:hAnsi="Century Schoolbook" w:cs="Century Schoolbook"/>
      <w:b/>
      <w:bCs/>
      <w:sz w:val="18"/>
      <w:szCs w:val="18"/>
    </w:rPr>
  </w:style>
  <w:style w:type="paragraph" w:customStyle="1" w:styleId="50">
    <w:name w:val="Основной текст (5)"/>
    <w:basedOn w:val="a"/>
    <w:link w:val="5"/>
    <w:rsid w:val="00555B50"/>
    <w:pPr>
      <w:widowControl w:val="0"/>
      <w:shd w:val="clear" w:color="auto" w:fill="FFFFFF"/>
      <w:spacing w:before="60" w:after="0" w:line="235" w:lineRule="exact"/>
      <w:jc w:val="both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2015-05-11T16:03:00Z</dcterms:created>
  <dcterms:modified xsi:type="dcterms:W3CDTF">2018-05-09T14:55:00Z</dcterms:modified>
</cp:coreProperties>
</file>