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B49" w:rsidRPr="00D93B49" w:rsidRDefault="00D93B49" w:rsidP="00D93B49">
      <w:pPr>
        <w:pStyle w:val="60"/>
        <w:shd w:val="clear" w:color="auto" w:fill="auto"/>
        <w:spacing w:after="0" w:line="240" w:lineRule="auto"/>
        <w:ind w:left="380" w:firstLine="0"/>
        <w:rPr>
          <w:b/>
          <w:sz w:val="24"/>
          <w:szCs w:val="24"/>
        </w:rPr>
      </w:pPr>
      <w:r w:rsidRPr="00D93B49">
        <w:rPr>
          <w:b/>
          <w:color w:val="000000"/>
          <w:sz w:val="24"/>
          <w:szCs w:val="24"/>
          <w:lang w:eastAsia="ru-RU" w:bidi="ru-RU"/>
        </w:rPr>
        <w:t>Рассказ «Гранатовый браслет»</w:t>
      </w:r>
    </w:p>
    <w:p w:rsidR="00D93B49" w:rsidRPr="00D93B49" w:rsidRDefault="00D93B49" w:rsidP="00D93B49">
      <w:pPr>
        <w:pStyle w:val="80"/>
        <w:shd w:val="clear" w:color="auto" w:fill="auto"/>
        <w:spacing w:line="240" w:lineRule="auto"/>
        <w:ind w:left="380"/>
        <w:rPr>
          <w:sz w:val="24"/>
          <w:szCs w:val="24"/>
        </w:rPr>
      </w:pPr>
    </w:p>
    <w:p w:rsidR="00D93B49" w:rsidRPr="00D93B49" w:rsidRDefault="00D93B49" w:rsidP="00D93B49">
      <w:pPr>
        <w:pStyle w:val="60"/>
        <w:numPr>
          <w:ilvl w:val="0"/>
          <w:numId w:val="1"/>
        </w:numPr>
        <w:shd w:val="clear" w:color="auto" w:fill="auto"/>
        <w:tabs>
          <w:tab w:val="left" w:pos="354"/>
        </w:tabs>
        <w:spacing w:after="0" w:line="240" w:lineRule="auto"/>
        <w:ind w:left="380"/>
        <w:jc w:val="both"/>
        <w:rPr>
          <w:sz w:val="24"/>
          <w:szCs w:val="24"/>
        </w:rPr>
      </w:pPr>
      <w:r w:rsidRPr="00D93B49">
        <w:rPr>
          <w:color w:val="000000"/>
          <w:sz w:val="24"/>
          <w:szCs w:val="24"/>
          <w:lang w:eastAsia="ru-RU" w:bidi="ru-RU"/>
        </w:rPr>
        <w:t>Изучаемое нами произведение автор относит к рассказу. Что же такое рассказ?</w:t>
      </w:r>
    </w:p>
    <w:p w:rsidR="00D93B49" w:rsidRPr="00D93B49" w:rsidRDefault="00D93B49" w:rsidP="00D93B49">
      <w:pPr>
        <w:pStyle w:val="60"/>
        <w:numPr>
          <w:ilvl w:val="0"/>
          <w:numId w:val="1"/>
        </w:numPr>
        <w:shd w:val="clear" w:color="auto" w:fill="auto"/>
        <w:tabs>
          <w:tab w:val="left" w:pos="354"/>
        </w:tabs>
        <w:spacing w:after="0" w:line="240" w:lineRule="auto"/>
        <w:ind w:left="380"/>
        <w:jc w:val="both"/>
        <w:rPr>
          <w:sz w:val="24"/>
          <w:szCs w:val="24"/>
        </w:rPr>
      </w:pPr>
      <w:r w:rsidRPr="00D93B49">
        <w:rPr>
          <w:color w:val="000000"/>
          <w:sz w:val="24"/>
          <w:szCs w:val="24"/>
          <w:lang w:eastAsia="ru-RU" w:bidi="ru-RU"/>
        </w:rPr>
        <w:t>В чем особенность  композиции рассказа?</w:t>
      </w:r>
    </w:p>
    <w:p w:rsidR="00D93B49" w:rsidRPr="00D93B49" w:rsidRDefault="00D93B49" w:rsidP="00D93B49">
      <w:pPr>
        <w:pStyle w:val="60"/>
        <w:numPr>
          <w:ilvl w:val="0"/>
          <w:numId w:val="1"/>
        </w:numPr>
        <w:shd w:val="clear" w:color="auto" w:fill="auto"/>
        <w:tabs>
          <w:tab w:val="left" w:pos="362"/>
        </w:tabs>
        <w:spacing w:after="0" w:line="240" w:lineRule="auto"/>
        <w:ind w:left="380"/>
        <w:jc w:val="both"/>
        <w:rPr>
          <w:sz w:val="24"/>
          <w:szCs w:val="24"/>
        </w:rPr>
      </w:pPr>
      <w:r w:rsidRPr="00D93B49">
        <w:rPr>
          <w:rStyle w:val="611pt"/>
          <w:sz w:val="24"/>
          <w:szCs w:val="24"/>
        </w:rPr>
        <w:t xml:space="preserve">Есть </w:t>
      </w:r>
      <w:r w:rsidRPr="00D93B49">
        <w:rPr>
          <w:color w:val="000000"/>
          <w:sz w:val="24"/>
          <w:szCs w:val="24"/>
          <w:lang w:eastAsia="ru-RU" w:bidi="ru-RU"/>
        </w:rPr>
        <w:t>ли в рассказе «Гранатовый браслет» экспозиция? Если есть, то какова её роль в рассказе?</w:t>
      </w:r>
    </w:p>
    <w:p w:rsidR="00D93B49" w:rsidRPr="00D93B49" w:rsidRDefault="00D93B49" w:rsidP="00D93B49">
      <w:pPr>
        <w:pStyle w:val="60"/>
        <w:numPr>
          <w:ilvl w:val="0"/>
          <w:numId w:val="1"/>
        </w:numPr>
        <w:shd w:val="clear" w:color="auto" w:fill="auto"/>
        <w:tabs>
          <w:tab w:val="left" w:pos="362"/>
        </w:tabs>
        <w:spacing w:after="0" w:line="240" w:lineRule="auto"/>
        <w:ind w:left="380"/>
        <w:jc w:val="both"/>
        <w:rPr>
          <w:sz w:val="24"/>
          <w:szCs w:val="24"/>
        </w:rPr>
      </w:pPr>
      <w:r w:rsidRPr="00D93B49">
        <w:rPr>
          <w:color w:val="000000"/>
          <w:sz w:val="24"/>
          <w:szCs w:val="24"/>
          <w:lang w:eastAsia="ru-RU" w:bidi="ru-RU"/>
        </w:rPr>
        <w:t>Какой эпизод рассказа можно обозначить как кульминационный? Почему?</w:t>
      </w:r>
    </w:p>
    <w:p w:rsidR="00D93B49" w:rsidRPr="00D93B49" w:rsidRDefault="00D93B49" w:rsidP="00D93B49">
      <w:pPr>
        <w:pStyle w:val="60"/>
        <w:numPr>
          <w:ilvl w:val="0"/>
          <w:numId w:val="1"/>
        </w:numPr>
        <w:shd w:val="clear" w:color="auto" w:fill="auto"/>
        <w:tabs>
          <w:tab w:val="left" w:pos="354"/>
        </w:tabs>
        <w:spacing w:after="0" w:line="240" w:lineRule="auto"/>
        <w:ind w:left="380"/>
        <w:jc w:val="both"/>
        <w:rPr>
          <w:sz w:val="24"/>
          <w:szCs w:val="24"/>
        </w:rPr>
      </w:pPr>
      <w:r w:rsidRPr="00D93B49">
        <w:rPr>
          <w:color w:val="000000"/>
          <w:sz w:val="24"/>
          <w:szCs w:val="24"/>
          <w:lang w:eastAsia="ru-RU" w:bidi="ru-RU"/>
        </w:rPr>
        <w:t>Какую роль играет в рассказе первая глава?</w:t>
      </w:r>
    </w:p>
    <w:p w:rsidR="00D93B49" w:rsidRPr="00D93B49" w:rsidRDefault="00D93B49" w:rsidP="00D93B49">
      <w:pPr>
        <w:pStyle w:val="60"/>
        <w:numPr>
          <w:ilvl w:val="0"/>
          <w:numId w:val="1"/>
        </w:numPr>
        <w:shd w:val="clear" w:color="auto" w:fill="auto"/>
        <w:tabs>
          <w:tab w:val="left" w:pos="354"/>
        </w:tabs>
        <w:spacing w:after="0" w:line="240" w:lineRule="auto"/>
        <w:ind w:left="380"/>
        <w:jc w:val="both"/>
        <w:rPr>
          <w:sz w:val="24"/>
          <w:szCs w:val="24"/>
        </w:rPr>
      </w:pPr>
      <w:r w:rsidRPr="00D93B49">
        <w:rPr>
          <w:color w:val="000000"/>
          <w:sz w:val="24"/>
          <w:szCs w:val="24"/>
          <w:lang w:eastAsia="ru-RU" w:bidi="ru-RU"/>
        </w:rPr>
        <w:t>Как вы думаете, почему рассказ начинается описанием пейзажа? Есть ли связь  между описанием пейзажа и быстротечностью жизни? Подтвердите свой ответ цитатами из рассказа. Как пейзаж помогает понять психологическое состояние Веры?</w:t>
      </w:r>
    </w:p>
    <w:p w:rsidR="00D93B49" w:rsidRPr="00D93B49" w:rsidRDefault="00D93B49" w:rsidP="00D93B49">
      <w:pPr>
        <w:pStyle w:val="60"/>
        <w:shd w:val="clear" w:color="auto" w:fill="auto"/>
        <w:spacing w:after="0" w:line="240" w:lineRule="auto"/>
        <w:ind w:left="380"/>
        <w:jc w:val="both"/>
        <w:rPr>
          <w:sz w:val="24"/>
          <w:szCs w:val="24"/>
        </w:rPr>
      </w:pPr>
    </w:p>
    <w:p w:rsidR="00D93B49" w:rsidRPr="00D93B49" w:rsidRDefault="00D93B49" w:rsidP="00D93B49">
      <w:pPr>
        <w:pStyle w:val="20"/>
        <w:numPr>
          <w:ilvl w:val="0"/>
          <w:numId w:val="2"/>
        </w:numPr>
        <w:shd w:val="clear" w:color="auto" w:fill="auto"/>
        <w:tabs>
          <w:tab w:val="left" w:pos="222"/>
        </w:tabs>
        <w:spacing w:before="137" w:line="240" w:lineRule="auto"/>
        <w:ind w:left="380" w:right="280"/>
        <w:rPr>
          <w:sz w:val="24"/>
          <w:szCs w:val="24"/>
        </w:rPr>
      </w:pPr>
      <w:r w:rsidRPr="00D93B49">
        <w:rPr>
          <w:color w:val="000000"/>
          <w:sz w:val="24"/>
          <w:szCs w:val="24"/>
          <w:lang w:eastAsia="ru-RU" w:bidi="ru-RU"/>
        </w:rPr>
        <w:t>В какой момент повествования действие начинает становиться более на</w:t>
      </w:r>
      <w:r w:rsidRPr="00D93B49">
        <w:rPr>
          <w:color w:val="000000"/>
          <w:sz w:val="24"/>
          <w:szCs w:val="24"/>
          <w:lang w:eastAsia="ru-RU" w:bidi="ru-RU"/>
        </w:rPr>
        <w:softHyphen/>
        <w:t>пряжённым? Что свидетельствует о нарастании напряжения? Что вы счита</w:t>
      </w:r>
      <w:r w:rsidRPr="00D93B49">
        <w:rPr>
          <w:color w:val="000000"/>
          <w:sz w:val="24"/>
          <w:szCs w:val="24"/>
          <w:lang w:eastAsia="ru-RU" w:bidi="ru-RU"/>
        </w:rPr>
        <w:softHyphen/>
        <w:t>ете кульминацией в развитии действия?</w:t>
      </w:r>
    </w:p>
    <w:p w:rsidR="00D93B49" w:rsidRPr="00D93B49" w:rsidRDefault="00D93B49" w:rsidP="00D93B49">
      <w:pPr>
        <w:pStyle w:val="a3"/>
        <w:numPr>
          <w:ilvl w:val="0"/>
          <w:numId w:val="2"/>
        </w:numPr>
        <w:spacing w:line="240" w:lineRule="auto"/>
        <w:ind w:left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D93B4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А П. Куприн использует в повести параллелизм. Как этот приём помогает понять характер главной героини? Для ответа воспользуйтесь цитатами из главы II: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4972"/>
        <w:gridCol w:w="5244"/>
      </w:tblGrid>
      <w:tr w:rsidR="00D93B49" w:rsidRPr="00D93B49" w:rsidTr="00D93B49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3B49" w:rsidRPr="00D93B49" w:rsidRDefault="00D93B49" w:rsidP="00D93B49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93B49">
              <w:rPr>
                <w:rStyle w:val="2105pt"/>
                <w:sz w:val="24"/>
                <w:szCs w:val="24"/>
              </w:rPr>
              <w:t>Цветы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3B49" w:rsidRPr="00D93B49" w:rsidRDefault="00D93B49" w:rsidP="00D93B49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D93B49">
              <w:rPr>
                <w:rStyle w:val="2105pt"/>
                <w:sz w:val="24"/>
                <w:szCs w:val="24"/>
              </w:rPr>
              <w:t>Вера Николаевна</w:t>
            </w:r>
          </w:p>
        </w:tc>
      </w:tr>
      <w:tr w:rsidR="00D93B49" w:rsidRPr="00D93B49" w:rsidTr="00D93B49">
        <w:tblPrEx>
          <w:tblCellMar>
            <w:top w:w="0" w:type="dxa"/>
            <w:bottom w:w="0" w:type="dxa"/>
          </w:tblCellMar>
        </w:tblPrEx>
        <w:trPr>
          <w:trHeight w:hRule="exact" w:val="494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3B49" w:rsidRPr="00D93B49" w:rsidRDefault="00D93B49" w:rsidP="00D93B49">
            <w:pPr>
              <w:pStyle w:val="2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  <w:r w:rsidRPr="00D93B49">
              <w:rPr>
                <w:rStyle w:val="210pt"/>
                <w:sz w:val="24"/>
                <w:szCs w:val="24"/>
              </w:rPr>
              <w:t>Пышно цвели. Холодная, высокомерная красота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D93B49" w:rsidRDefault="00D93B49" w:rsidP="00D93B49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0pt"/>
                <w:sz w:val="24"/>
                <w:szCs w:val="24"/>
              </w:rPr>
            </w:pPr>
            <w:r w:rsidRPr="00D93B49">
              <w:rPr>
                <w:rStyle w:val="210pt"/>
                <w:sz w:val="24"/>
                <w:szCs w:val="24"/>
              </w:rPr>
              <w:t xml:space="preserve">Царственно спокойна. </w:t>
            </w:r>
            <w:proofErr w:type="gramStart"/>
            <w:r w:rsidRPr="00D93B49">
              <w:rPr>
                <w:rStyle w:val="210pt"/>
                <w:sz w:val="24"/>
                <w:szCs w:val="24"/>
              </w:rPr>
              <w:t>Холодна</w:t>
            </w:r>
            <w:proofErr w:type="gramEnd"/>
            <w:r w:rsidRPr="00D93B49">
              <w:rPr>
                <w:rStyle w:val="210pt"/>
                <w:sz w:val="24"/>
                <w:szCs w:val="24"/>
              </w:rPr>
              <w:t xml:space="preserve"> и немного свысока любезна</w:t>
            </w:r>
          </w:p>
          <w:p w:rsidR="00D93B49" w:rsidRDefault="00D93B49" w:rsidP="00D93B49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0pt"/>
                <w:sz w:val="24"/>
                <w:szCs w:val="24"/>
              </w:rPr>
            </w:pPr>
          </w:p>
          <w:p w:rsidR="00D93B49" w:rsidRDefault="00D93B49" w:rsidP="00D93B49">
            <w:pPr>
              <w:pStyle w:val="20"/>
              <w:shd w:val="clear" w:color="auto" w:fill="auto"/>
              <w:spacing w:line="240" w:lineRule="auto"/>
              <w:ind w:firstLine="0"/>
              <w:rPr>
                <w:rStyle w:val="210pt"/>
                <w:sz w:val="24"/>
                <w:szCs w:val="24"/>
              </w:rPr>
            </w:pPr>
          </w:p>
          <w:p w:rsidR="00D93B49" w:rsidRPr="00D93B49" w:rsidRDefault="00D93B49" w:rsidP="00D93B49">
            <w:pPr>
              <w:pStyle w:val="20"/>
              <w:shd w:val="clear" w:color="auto" w:fill="auto"/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D93B49" w:rsidRPr="00D93B49" w:rsidTr="00D93B49">
        <w:tblPrEx>
          <w:tblCellMar>
            <w:top w:w="0" w:type="dxa"/>
            <w:bottom w:w="0" w:type="dxa"/>
          </w:tblCellMar>
        </w:tblPrEx>
        <w:trPr>
          <w:trHeight w:hRule="exact" w:val="298"/>
        </w:trPr>
        <w:tc>
          <w:tcPr>
            <w:tcW w:w="4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93B49" w:rsidRPr="00D93B49" w:rsidRDefault="00D93B49" w:rsidP="00D93B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D93B49" w:rsidRPr="00D93B49" w:rsidRDefault="00D93B49" w:rsidP="00D93B49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93B49" w:rsidRDefault="00D93B49" w:rsidP="00D93B49">
      <w:pPr>
        <w:pStyle w:val="20"/>
        <w:shd w:val="clear" w:color="auto" w:fill="auto"/>
        <w:tabs>
          <w:tab w:val="left" w:pos="222"/>
        </w:tabs>
        <w:spacing w:after="64" w:line="240" w:lineRule="auto"/>
        <w:ind w:right="280" w:firstLine="0"/>
        <w:rPr>
          <w:color w:val="000000"/>
          <w:sz w:val="24"/>
          <w:szCs w:val="24"/>
          <w:lang w:eastAsia="ru-RU" w:bidi="ru-RU"/>
        </w:rPr>
      </w:pPr>
    </w:p>
    <w:p w:rsidR="00D93B49" w:rsidRPr="00D93B49" w:rsidRDefault="00D93B49" w:rsidP="00D93B49">
      <w:pPr>
        <w:pStyle w:val="20"/>
        <w:shd w:val="clear" w:color="auto" w:fill="auto"/>
        <w:tabs>
          <w:tab w:val="left" w:pos="222"/>
        </w:tabs>
        <w:spacing w:after="64" w:line="240" w:lineRule="auto"/>
        <w:ind w:right="280" w:firstLine="0"/>
        <w:rPr>
          <w:sz w:val="24"/>
          <w:szCs w:val="24"/>
        </w:rPr>
      </w:pPr>
      <w:r w:rsidRPr="00D93B49">
        <w:rPr>
          <w:color w:val="000000"/>
          <w:sz w:val="24"/>
          <w:szCs w:val="24"/>
          <w:lang w:eastAsia="ru-RU" w:bidi="ru-RU"/>
        </w:rPr>
        <w:t>Перед вами — высказывания героев рассказа А. И. Куприна «Гранатовый браслет» Чья точка зрения вам ближе? Обоснуйте своё мнение.</w:t>
      </w:r>
    </w:p>
    <w:p w:rsidR="00D93B49" w:rsidRPr="00D93B49" w:rsidRDefault="00D93B49" w:rsidP="00D93B49">
      <w:pPr>
        <w:pStyle w:val="20"/>
        <w:numPr>
          <w:ilvl w:val="0"/>
          <w:numId w:val="2"/>
        </w:numPr>
        <w:shd w:val="clear" w:color="auto" w:fill="auto"/>
        <w:tabs>
          <w:tab w:val="left" w:pos="222"/>
        </w:tabs>
        <w:spacing w:line="240" w:lineRule="auto"/>
        <w:ind w:left="380" w:right="280"/>
        <w:rPr>
          <w:sz w:val="24"/>
          <w:szCs w:val="24"/>
        </w:rPr>
      </w:pPr>
      <w:r w:rsidRPr="00D93B49">
        <w:rPr>
          <w:color w:val="000000"/>
          <w:sz w:val="24"/>
          <w:szCs w:val="24"/>
          <w:lang w:eastAsia="ru-RU" w:bidi="ru-RU"/>
        </w:rPr>
        <w:t>«Любовь должна быть трагедией. Величайшей тайной в мире! Никакие жиз</w:t>
      </w:r>
      <w:r w:rsidRPr="00D93B49">
        <w:rPr>
          <w:color w:val="000000"/>
          <w:sz w:val="24"/>
          <w:szCs w:val="24"/>
          <w:lang w:eastAsia="ru-RU" w:bidi="ru-RU"/>
        </w:rPr>
        <w:softHyphen/>
        <w:t xml:space="preserve">ненные удобства, расчёты и компромиссы не должны её касаться» </w:t>
      </w:r>
      <w:r w:rsidRPr="00D93B49">
        <w:rPr>
          <w:rStyle w:val="21"/>
          <w:sz w:val="24"/>
          <w:szCs w:val="24"/>
        </w:rPr>
        <w:t>(Аносов)</w:t>
      </w:r>
    </w:p>
    <w:p w:rsidR="00D93B49" w:rsidRPr="00D93B49" w:rsidRDefault="00D93B49" w:rsidP="00D93B49">
      <w:pPr>
        <w:pStyle w:val="20"/>
        <w:numPr>
          <w:ilvl w:val="0"/>
          <w:numId w:val="2"/>
        </w:numPr>
        <w:shd w:val="clear" w:color="auto" w:fill="auto"/>
        <w:tabs>
          <w:tab w:val="left" w:pos="222"/>
        </w:tabs>
        <w:spacing w:line="240" w:lineRule="auto"/>
        <w:ind w:left="380"/>
        <w:rPr>
          <w:sz w:val="24"/>
          <w:szCs w:val="24"/>
        </w:rPr>
      </w:pPr>
      <w:r w:rsidRPr="00D93B49">
        <w:rPr>
          <w:color w:val="000000"/>
          <w:sz w:val="24"/>
          <w:szCs w:val="24"/>
          <w:lang w:eastAsia="ru-RU" w:bidi="ru-RU"/>
        </w:rPr>
        <w:t xml:space="preserve">«И что это было: любовь или сумасшествие?» </w:t>
      </w:r>
      <w:r w:rsidRPr="00D93B49">
        <w:rPr>
          <w:rStyle w:val="21"/>
          <w:sz w:val="24"/>
          <w:szCs w:val="24"/>
        </w:rPr>
        <w:t>(Вера Николаевна)</w:t>
      </w:r>
    </w:p>
    <w:p w:rsidR="00D93B49" w:rsidRPr="00D93B49" w:rsidRDefault="00D93B49" w:rsidP="00D93B49">
      <w:pPr>
        <w:pStyle w:val="20"/>
        <w:numPr>
          <w:ilvl w:val="0"/>
          <w:numId w:val="2"/>
        </w:numPr>
        <w:shd w:val="clear" w:color="auto" w:fill="auto"/>
        <w:tabs>
          <w:tab w:val="left" w:pos="222"/>
        </w:tabs>
        <w:spacing w:line="240" w:lineRule="auto"/>
        <w:ind w:left="380"/>
        <w:rPr>
          <w:sz w:val="24"/>
          <w:szCs w:val="24"/>
        </w:rPr>
      </w:pPr>
      <w:r w:rsidRPr="00D93B49">
        <w:rPr>
          <w:color w:val="000000"/>
          <w:sz w:val="24"/>
          <w:szCs w:val="24"/>
          <w:lang w:eastAsia="ru-RU" w:bidi="ru-RU"/>
        </w:rPr>
        <w:t>«...это не болезнь, не маниакальная идея — это любовь, которой Богу было! угодно за что-то меня вознаградить... “Да святится имя</w:t>
      </w:r>
      <w:proofErr w:type="gramStart"/>
      <w:r w:rsidRPr="00D93B49">
        <w:rPr>
          <w:color w:val="000000"/>
          <w:sz w:val="24"/>
          <w:szCs w:val="24"/>
          <w:lang w:eastAsia="ru-RU" w:bidi="ru-RU"/>
        </w:rPr>
        <w:t xml:space="preserve"> Т</w:t>
      </w:r>
      <w:proofErr w:type="gramEnd"/>
      <w:r w:rsidRPr="00D93B49">
        <w:rPr>
          <w:color w:val="000000"/>
          <w:sz w:val="24"/>
          <w:szCs w:val="24"/>
          <w:lang w:eastAsia="ru-RU" w:bidi="ru-RU"/>
        </w:rPr>
        <w:t xml:space="preserve">воё...”» </w:t>
      </w:r>
      <w:r w:rsidRPr="00D93B49">
        <w:rPr>
          <w:rStyle w:val="21"/>
          <w:sz w:val="24"/>
          <w:szCs w:val="24"/>
        </w:rPr>
        <w:t>(Желтков)</w:t>
      </w:r>
    </w:p>
    <w:p w:rsidR="00D93B49" w:rsidRPr="00D93B49" w:rsidRDefault="00D93B49" w:rsidP="00D93B49">
      <w:pPr>
        <w:pStyle w:val="20"/>
        <w:numPr>
          <w:ilvl w:val="0"/>
          <w:numId w:val="2"/>
        </w:numPr>
        <w:shd w:val="clear" w:color="auto" w:fill="auto"/>
        <w:tabs>
          <w:tab w:val="left" w:pos="222"/>
        </w:tabs>
        <w:spacing w:after="192" w:line="240" w:lineRule="auto"/>
        <w:ind w:left="380"/>
        <w:rPr>
          <w:sz w:val="24"/>
          <w:szCs w:val="24"/>
        </w:rPr>
      </w:pPr>
      <w:r w:rsidRPr="00D93B49">
        <w:rPr>
          <w:color w:val="000000"/>
          <w:sz w:val="24"/>
          <w:szCs w:val="24"/>
          <w:lang w:eastAsia="ru-RU" w:bidi="ru-RU"/>
        </w:rPr>
        <w:t>«...разве можно управлять таким чувством</w:t>
      </w:r>
      <w:r>
        <w:rPr>
          <w:color w:val="000000"/>
          <w:sz w:val="24"/>
          <w:szCs w:val="24"/>
          <w:lang w:eastAsia="ru-RU" w:bidi="ru-RU"/>
        </w:rPr>
        <w:t>, как любовь,— чувством, кото</w:t>
      </w:r>
      <w:r w:rsidRPr="00D93B49">
        <w:rPr>
          <w:color w:val="000000"/>
          <w:sz w:val="24"/>
          <w:szCs w:val="24"/>
          <w:lang w:eastAsia="ru-RU" w:bidi="ru-RU"/>
        </w:rPr>
        <w:t xml:space="preserve">рое до сих пор ещё не нашло себе истолкования» </w:t>
      </w:r>
      <w:r w:rsidRPr="00D93B49">
        <w:rPr>
          <w:rStyle w:val="21"/>
          <w:sz w:val="24"/>
          <w:szCs w:val="24"/>
        </w:rPr>
        <w:t>(Шеин).</w:t>
      </w:r>
    </w:p>
    <w:p w:rsidR="00D93B49" w:rsidRDefault="00D93B49" w:rsidP="00D93B49">
      <w:pPr>
        <w:pStyle w:val="20"/>
        <w:shd w:val="clear" w:color="auto" w:fill="auto"/>
        <w:tabs>
          <w:tab w:val="left" w:pos="222"/>
        </w:tabs>
        <w:spacing w:before="137" w:line="240" w:lineRule="exact"/>
        <w:ind w:right="280" w:firstLine="0"/>
      </w:pPr>
    </w:p>
    <w:p w:rsidR="00D93B49" w:rsidRDefault="00D93B49"/>
    <w:sectPr w:rsidR="00D93B49" w:rsidSect="00D93B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25837"/>
    <w:multiLevelType w:val="multilevel"/>
    <w:tmpl w:val="FDB24E66"/>
    <w:lvl w:ilvl="0">
      <w:start w:val="1"/>
      <w:numFmt w:val="bullet"/>
      <w:lvlText w:val="♦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CCD07D5"/>
    <w:multiLevelType w:val="multilevel"/>
    <w:tmpl w:val="4B9AEAF2"/>
    <w:lvl w:ilvl="0">
      <w:start w:val="1"/>
      <w:numFmt w:val="bullet"/>
      <w:lvlText w:val="*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93B49"/>
    <w:rsid w:val="00CF79CD"/>
    <w:rsid w:val="00D93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79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">
    <w:name w:val="Основной текст (6)_"/>
    <w:basedOn w:val="a0"/>
    <w:link w:val="60"/>
    <w:rsid w:val="00D93B4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8">
    <w:name w:val="Основной текст (8)_"/>
    <w:basedOn w:val="a0"/>
    <w:link w:val="80"/>
    <w:rsid w:val="00D93B49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611pt">
    <w:name w:val="Основной текст (6) + 11 pt"/>
    <w:basedOn w:val="6"/>
    <w:rsid w:val="00D93B49"/>
    <w:rPr>
      <w:color w:val="000000"/>
      <w:spacing w:val="0"/>
      <w:w w:val="100"/>
      <w:position w:val="0"/>
      <w:sz w:val="22"/>
      <w:szCs w:val="22"/>
      <w:lang w:val="ru-RU" w:eastAsia="ru-RU" w:bidi="ru-RU"/>
    </w:rPr>
  </w:style>
  <w:style w:type="paragraph" w:customStyle="1" w:styleId="60">
    <w:name w:val="Основной текст (6)"/>
    <w:basedOn w:val="a"/>
    <w:link w:val="6"/>
    <w:rsid w:val="00D93B49"/>
    <w:pPr>
      <w:widowControl w:val="0"/>
      <w:shd w:val="clear" w:color="auto" w:fill="FFFFFF"/>
      <w:spacing w:after="360" w:line="0" w:lineRule="atLeast"/>
      <w:ind w:hanging="2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0">
    <w:name w:val="Основной текст (8)"/>
    <w:basedOn w:val="a"/>
    <w:link w:val="8"/>
    <w:rsid w:val="00D93B49"/>
    <w:pPr>
      <w:widowControl w:val="0"/>
      <w:shd w:val="clear" w:color="auto" w:fill="FFFFFF"/>
      <w:spacing w:after="0" w:line="240" w:lineRule="exact"/>
    </w:pPr>
    <w:rPr>
      <w:rFonts w:ascii="Times New Roman" w:eastAsia="Times New Roman" w:hAnsi="Times New Roman" w:cs="Times New Roman"/>
      <w:i/>
      <w:iCs/>
    </w:rPr>
  </w:style>
  <w:style w:type="character" w:customStyle="1" w:styleId="2">
    <w:name w:val="Основной текст (2)_"/>
    <w:basedOn w:val="a0"/>
    <w:link w:val="20"/>
    <w:rsid w:val="00D93B4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2105pt">
    <w:name w:val="Основной текст (2) + 10;5 pt;Полужирный"/>
    <w:basedOn w:val="2"/>
    <w:rsid w:val="00D93B49"/>
    <w:rPr>
      <w:b/>
      <w:bCs/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210pt">
    <w:name w:val="Основной текст (2) + 10 pt"/>
    <w:basedOn w:val="2"/>
    <w:rsid w:val="00D93B49"/>
    <w:rPr>
      <w:color w:val="000000"/>
      <w:spacing w:val="0"/>
      <w:w w:val="100"/>
      <w:position w:val="0"/>
      <w:sz w:val="20"/>
      <w:szCs w:val="2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93B49"/>
    <w:pPr>
      <w:widowControl w:val="0"/>
      <w:shd w:val="clear" w:color="auto" w:fill="FFFFFF"/>
      <w:spacing w:after="0" w:line="235" w:lineRule="exact"/>
      <w:ind w:hanging="380"/>
      <w:jc w:val="both"/>
    </w:pPr>
    <w:rPr>
      <w:rFonts w:ascii="Times New Roman" w:eastAsia="Times New Roman" w:hAnsi="Times New Roman" w:cs="Times New Roman"/>
    </w:rPr>
  </w:style>
  <w:style w:type="paragraph" w:styleId="a3">
    <w:name w:val="List Paragraph"/>
    <w:basedOn w:val="a"/>
    <w:uiPriority w:val="34"/>
    <w:qFormat/>
    <w:rsid w:val="00D93B49"/>
    <w:pPr>
      <w:ind w:left="720"/>
      <w:contextualSpacing/>
    </w:pPr>
  </w:style>
  <w:style w:type="character" w:customStyle="1" w:styleId="3">
    <w:name w:val="Основной текст (3)_"/>
    <w:basedOn w:val="a0"/>
    <w:link w:val="30"/>
    <w:rsid w:val="00D93B49"/>
    <w:rPr>
      <w:rFonts w:ascii="Times New Roman" w:eastAsia="Times New Roman" w:hAnsi="Times New Roman" w:cs="Times New Roman"/>
      <w:b/>
      <w:bCs/>
      <w:i/>
      <w:iCs/>
      <w:shd w:val="clear" w:color="auto" w:fill="FFFFFF"/>
    </w:rPr>
  </w:style>
  <w:style w:type="character" w:customStyle="1" w:styleId="21">
    <w:name w:val="Основной текст (2) + Курсив"/>
    <w:basedOn w:val="2"/>
    <w:rsid w:val="00D93B49"/>
    <w:rPr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D93B49"/>
    <w:pPr>
      <w:widowControl w:val="0"/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2015-09-20T19:12:00Z</dcterms:created>
  <dcterms:modified xsi:type="dcterms:W3CDTF">2015-09-20T19:22:00Z</dcterms:modified>
</cp:coreProperties>
</file>