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5"/>
        <w:tblW w:w="10488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val="04a0"/>
      </w:tblPr>
      <w:tblGrid>
        <w:gridCol w:w="391"/>
        <w:gridCol w:w="10097"/>
      </w:tblGrid>
      <w:tr>
        <w:trPr/>
        <w:tc>
          <w:tcPr>
            <w:tcW w:w="39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color w:val="333333"/>
                <w:sz w:val="20"/>
                <w:szCs w:val="20"/>
                <w:shd w:fill="FFFFFF" w:val="clear"/>
              </w:rPr>
            </w:pPr>
            <w:r>
              <w:rPr>
                <w:rFonts w:cs="Arial" w:ascii="Arial" w:hAnsi="Arial"/>
                <w:color w:val="333333"/>
                <w:sz w:val="20"/>
                <w:szCs w:val="20"/>
                <w:shd w:fill="FFFFFF" w:val="clear"/>
              </w:rPr>
            </w:r>
          </w:p>
        </w:tc>
        <w:tc>
          <w:tcPr>
            <w:tcW w:w="1009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en-US"/>
              </w:rPr>
              <w:t>«Ветераны против терроризма»</w:t>
            </w:r>
          </w:p>
        </w:tc>
      </w:tr>
    </w:tbl>
    <w:p>
      <w:pPr>
        <w:pStyle w:val="1"/>
        <w:shd w:val="clear" w:color="auto" w:fill="FFFFFF" w:themeFill="background1"/>
        <w:spacing w:beforeAutospacing="0" w:before="0" w:afterAutospacing="0" w:after="0"/>
        <w:contextualSpacing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1"/>
        <w:shd w:val="clear" w:color="auto" w:fill="FFFFFF" w:themeFill="background1"/>
        <w:spacing w:beforeAutospacing="0" w:before="0" w:afterAutospacing="0" w:after="0"/>
        <w:ind w:firstLine="709"/>
        <w:contextualSpacing/>
        <w:jc w:val="both"/>
        <w:rPr>
          <w:b w:val="false"/>
          <w:b w:val="false"/>
          <w:sz w:val="28"/>
          <w:szCs w:val="28"/>
        </w:rPr>
      </w:pPr>
      <w:r>
        <w:drawing>
          <wp:anchor behindDoc="0" distT="0" distB="252095" distL="0" distR="252095" simplePos="0" locked="0" layoutInCell="1" allowOverlap="1" relativeHeight="2">
            <wp:simplePos x="0" y="0"/>
            <wp:positionH relativeFrom="column">
              <wp:posOffset>3175</wp:posOffset>
            </wp:positionH>
            <wp:positionV relativeFrom="paragraph">
              <wp:posOffset>76200</wp:posOffset>
            </wp:positionV>
            <wp:extent cx="2413000" cy="325120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false"/>
          <w:sz w:val="28"/>
          <w:szCs w:val="28"/>
          <w:shd w:fill="FFFFFF" w:val="clear"/>
        </w:rPr>
        <w:t xml:space="preserve">Мы, ветераны Октябрьского района города Саратова, в преддверии </w:t>
      </w:r>
      <w:r>
        <w:rPr>
          <w:b w:val="false"/>
          <w:sz w:val="28"/>
          <w:szCs w:val="28"/>
        </w:rPr>
        <w:t xml:space="preserve">Дня солидарности в борьбе с терроризмом, </w:t>
      </w:r>
      <w:r>
        <w:rPr>
          <w:b w:val="false"/>
          <w:sz w:val="28"/>
          <w:szCs w:val="28"/>
          <w:shd w:fill="FFFFFF" w:val="clear"/>
        </w:rPr>
        <w:t>обращаемся к людям всех религий и национальностей, к молодежи нашего города, к студентам и подрастающему поколению с призывом: «Мы вместе против террора!».</w:t>
      </w:r>
      <w:r>
        <w:rPr>
          <w:b w:val="false"/>
          <w:sz w:val="28"/>
          <w:szCs w:val="28"/>
        </w:rPr>
        <w:t xml:space="preserve"> </w:t>
      </w:r>
    </w:p>
    <w:p>
      <w:pPr>
        <w:pStyle w:val="1"/>
        <w:shd w:val="clear" w:color="auto" w:fill="F7F7F7"/>
        <w:spacing w:beforeAutospacing="0" w:before="0" w:afterAutospacing="0" w:after="0"/>
        <w:ind w:firstLine="709"/>
        <w:contextualSpacing/>
        <w:jc w:val="both"/>
        <w:rPr>
          <w:b w:val="false"/>
          <w:b w:val="false"/>
          <w:sz w:val="28"/>
          <w:szCs w:val="28"/>
          <w:highlight w:val="white"/>
        </w:rPr>
      </w:pPr>
      <w:r>
        <w:rPr>
          <w:b w:val="false"/>
          <w:sz w:val="28"/>
          <w:szCs w:val="28"/>
          <w:shd w:fill="FFFFFF" w:val="clear"/>
        </w:rPr>
        <w:t>Саратовская область многонациональна, как и великая Россия. Вопросы межнациональных, межконфессиональных отношений, а также противодействие экстремизму и терроризму являются как никогда актуальными, поскольку в нашем регионе проживает более миллиона человек различных национальностей и вероисповеданий.</w:t>
      </w:r>
      <w:r>
        <w:rPr>
          <w:b w:val="false"/>
          <w:sz w:val="28"/>
          <w:szCs w:val="28"/>
        </w:rPr>
        <w:t xml:space="preserve"> </w:t>
      </w:r>
      <w:r>
        <w:rPr>
          <w:b w:val="false"/>
          <w:sz w:val="28"/>
          <w:szCs w:val="28"/>
          <w:shd w:fill="FFFFFF" w:val="clear"/>
        </w:rPr>
        <w:t xml:space="preserve">Нас объединяет общий государственный язык, российская культура, вобравшая в себя традиции всех народов, проживающих в Саратовской губернии. Мы должны сделать все, чтобы не допустить проявлений национального и религиозного экстремизма и сохранить мир в регионе. </w:t>
      </w:r>
    </w:p>
    <w:p>
      <w:pPr>
        <w:pStyle w:val="1"/>
        <w:shd w:val="clear" w:color="auto" w:fill="F7F7F7"/>
        <w:spacing w:beforeAutospacing="0" w:before="0" w:afterAutospacing="0" w:after="0"/>
        <w:ind w:firstLine="709"/>
        <w:contextualSpacing/>
        <w:jc w:val="both"/>
        <w:rPr>
          <w:rStyle w:val="Appleconvertedspace"/>
          <w:b w:val="false"/>
          <w:b w:val="false"/>
          <w:sz w:val="28"/>
          <w:szCs w:val="28"/>
          <w:highlight w:val="white"/>
        </w:rPr>
      </w:pPr>
      <w:r>
        <w:rPr>
          <w:b w:val="false"/>
          <w:sz w:val="28"/>
          <w:szCs w:val="28"/>
          <w:shd w:fill="F7F7F7" w:val="clear"/>
        </w:rPr>
        <w:t>3 сентября – памятная дата в российском календаре. В этот день Россия вспоминает жертв террористической атаки на Беслан и склоняет головы в память о всех жертвах террористической агрессии, с которой когда-либо сталкивался наш многонациональный народ, потеряв сотни своих граждан: взрывы домов, захват заложников в школах и больницах, взрывы в метрополитене, на вокзалах, в автобусах и троллейбусах.</w:t>
      </w:r>
      <w:r>
        <w:rPr>
          <w:rStyle w:val="Appleconvertedspace"/>
          <w:b w:val="false"/>
          <w:sz w:val="28"/>
          <w:szCs w:val="28"/>
          <w:shd w:fill="F7F7F7" w:val="clear"/>
        </w:rPr>
        <w:t xml:space="preserve">  Вся Россия помнит  </w:t>
      </w:r>
      <w:r>
        <w:rPr>
          <w:b w:val="false"/>
          <w:sz w:val="28"/>
          <w:szCs w:val="28"/>
          <w:shd w:fill="F7F7F7" w:val="clear"/>
        </w:rPr>
        <w:t xml:space="preserve">ужасные теракты в Москве, Будённовске, Каспийске, Кизляре, Волгодонске, Воронеже, Санкт-Петербурге, Махачкале, Грозном, Беслане, Первомайском, Владикавказе, Волгограде и других городах всего мира.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ppleconvertedspace"/>
          <w:rFonts w:cs="Times New Roman" w:ascii="Times New Roman" w:hAnsi="Times New Roman"/>
          <w:sz w:val="28"/>
          <w:szCs w:val="28"/>
          <w:shd w:fill="F7F7F7" w:val="clear"/>
        </w:rPr>
        <w:t xml:space="preserve">Мы, ветераны, помня ужасы той страшной и </w:t>
      </w:r>
      <w:r>
        <w:rPr>
          <w:rFonts w:cs="Times New Roman" w:ascii="Times New Roman" w:hAnsi="Times New Roman"/>
          <w:sz w:val="28"/>
          <w:szCs w:val="28"/>
        </w:rPr>
        <w:t xml:space="preserve">жестокой войны, которую когда либо знало человечество, отстоявшие свободу и независимость нашей страны, а потом возродившие ее из пепелища после Великой Победы,  призываем всех не допускать насилия и невинных жертв. Мы знаем цену мира, свободы, дружбы, братства и сплоченности. </w:t>
      </w:r>
    </w:p>
    <w:p>
      <w:pPr>
        <w:pStyle w:val="1"/>
        <w:shd w:val="clear" w:color="auto" w:fill="F7F7F7"/>
        <w:spacing w:beforeAutospacing="0" w:before="0" w:afterAutospacing="0" w:after="0"/>
        <w:ind w:firstLine="709"/>
        <w:contextualSpacing/>
        <w:jc w:val="both"/>
        <w:rPr>
          <w:b w:val="false"/>
          <w:b w:val="false"/>
          <w:sz w:val="28"/>
          <w:szCs w:val="28"/>
          <w:highlight w:val="white"/>
        </w:rPr>
      </w:pPr>
      <w:r>
        <w:rPr>
          <w:b w:val="false"/>
          <w:sz w:val="28"/>
          <w:szCs w:val="28"/>
          <w:shd w:fill="FFFFFF" w:val="clear"/>
        </w:rPr>
        <w:t>От имени всех членов Совета ветеранов Октябрьского района г. Саратова обращаюсь к жителям города, жителям Саратовской области с призывом к сплочению и активизации своих усилий в противостоянии терроризму, согласию и терпимости, взаимопониманию и взаимоуважению.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Всем желаю крепкого здоровья, мирного неба над головой, добра и процветания!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b/>
          <w:sz w:val="24"/>
          <w:szCs w:val="24"/>
          <w:highlight w:val="white"/>
        </w:rPr>
      </w:pP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>Нинель Глушкова,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Cs/>
          <w:sz w:val="24"/>
          <w:szCs w:val="24"/>
          <w:lang w:eastAsia="en-US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председатель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en-US"/>
        </w:rPr>
        <w:t xml:space="preserve">Совет ветеранов (пенсионеров) войны,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Cs/>
          <w:sz w:val="24"/>
          <w:szCs w:val="24"/>
          <w:lang w:eastAsia="en-US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en-US"/>
        </w:rPr>
        <w:t xml:space="preserve">труда, Вооруженных Сил и правоохранительных органов </w:t>
      </w:r>
    </w:p>
    <w:p>
      <w:pPr>
        <w:pStyle w:val="Normal"/>
        <w:spacing w:lineRule="auto" w:line="240" w:before="0" w:after="0"/>
        <w:jc w:val="right"/>
        <w:rPr/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en-US"/>
        </w:rPr>
        <w:t xml:space="preserve">Октябрьского района г. Саратова </w:t>
      </w:r>
    </w:p>
    <w:sectPr>
      <w:type w:val="nextPage"/>
      <w:pgSz w:w="11906" w:h="16838"/>
      <w:pgMar w:left="1128" w:right="398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b40d6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ru-RU" w:eastAsia="ru-RU" w:bidi="ar-SA"/>
    </w:rPr>
  </w:style>
  <w:style w:type="paragraph" w:styleId="1">
    <w:name w:val="Heading 1"/>
    <w:basedOn w:val="Normal"/>
    <w:link w:val="10"/>
    <w:uiPriority w:val="9"/>
    <w:qFormat/>
    <w:rsid w:val="00a7602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b15f14"/>
    <w:rPr>
      <w:rFonts w:ascii="Tahoma" w:hAnsi="Tahoma" w:cs="Tahoma"/>
      <w:sz w:val="16"/>
      <w:szCs w:val="16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a7602c"/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Appleconvertedspace" w:customStyle="1">
    <w:name w:val="apple-converted-space"/>
    <w:basedOn w:val="DefaultParagraphFont"/>
    <w:qFormat/>
    <w:rsid w:val="00135460"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b15f1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a7602c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Application>LibreOffice/5.1.6.2$Linux_X86_64 LibreOffice_project/10m0$Build-2</Application>
  <Pages>1</Pages>
  <Words>293</Words>
  <Characters>1981</Characters>
  <CharactersWithSpaces>2275</CharactersWithSpaces>
  <Paragraphs>11</Paragraphs>
  <Company>Администрация Окт района МО Саратов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2019-08-26T12:39:00Z</dcterms:created>
  <dc:creator>Специалист</dc:creator>
  <dc:description/>
  <dc:language>ru-RU</dc:language>
  <cp:lastModifiedBy/>
  <cp:lastPrinted>2019-08-26T13:39:00Z</cp:lastPrinted>
  <dcterms:modified xsi:type="dcterms:W3CDTF">2019-08-28T22:09:16Z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Администрация Окт района МО Саратов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