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B4D" w:rsidRPr="00700629" w:rsidRDefault="00A25B4D" w:rsidP="00396360">
      <w:pPr>
        <w:jc w:val="center"/>
        <w:rPr>
          <w:b/>
        </w:rPr>
      </w:pPr>
      <w:r w:rsidRPr="00700629">
        <w:rPr>
          <w:b/>
        </w:rPr>
        <w:t>АДМИНИСТРАЦИЯ ОКТЯБРЬСКОГО РАЙОНА</w:t>
      </w:r>
    </w:p>
    <w:p w:rsidR="00A25B4D" w:rsidRPr="006B0071" w:rsidRDefault="00A25B4D" w:rsidP="00396360">
      <w:pPr>
        <w:jc w:val="center"/>
        <w:rPr>
          <w:b/>
        </w:rPr>
      </w:pPr>
      <w:r w:rsidRPr="00700629">
        <w:rPr>
          <w:b/>
        </w:rPr>
        <w:t>МУНИЦИПАЛЬНОГО ОБРАЗОВАНИЯ «ГОРОД САРАТОВ»</w:t>
      </w:r>
    </w:p>
    <w:p w:rsidR="00A25B4D" w:rsidRDefault="00A25B4D" w:rsidP="00396360">
      <w:pPr>
        <w:ind w:left="-180"/>
        <w:jc w:val="center"/>
        <w:rPr>
          <w:b/>
        </w:rPr>
      </w:pPr>
    </w:p>
    <w:p w:rsidR="00A25B4D" w:rsidRPr="00700629" w:rsidRDefault="00A25B4D" w:rsidP="00396360">
      <w:pPr>
        <w:ind w:left="-180"/>
        <w:jc w:val="center"/>
        <w:rPr>
          <w:b/>
        </w:rPr>
      </w:pPr>
      <w:r w:rsidRPr="00700629">
        <w:rPr>
          <w:b/>
        </w:rPr>
        <w:t>МУНИЦИПАЛЬНОЕ АВТОНОМНОЕ ОБЩЕОБРАЗОВАТЕЛЬНОЕ УЧРЕЖДЕНИЕ-ЛИЦЕЙ</w:t>
      </w:r>
      <w:r>
        <w:rPr>
          <w:b/>
        </w:rPr>
        <w:t xml:space="preserve"> </w:t>
      </w:r>
      <w:r w:rsidRPr="00700629">
        <w:rPr>
          <w:b/>
        </w:rPr>
        <w:t>№</w:t>
      </w:r>
      <w:r>
        <w:rPr>
          <w:b/>
        </w:rPr>
        <w:t xml:space="preserve"> </w:t>
      </w:r>
      <w:r w:rsidRPr="00700629">
        <w:rPr>
          <w:b/>
        </w:rPr>
        <w:t>62</w:t>
      </w:r>
    </w:p>
    <w:p w:rsidR="00A25B4D" w:rsidRPr="00700629" w:rsidRDefault="00A25B4D" w:rsidP="00396360">
      <w:pPr>
        <w:pStyle w:val="Default"/>
        <w:rPr>
          <w:sz w:val="28"/>
          <w:szCs w:val="28"/>
        </w:rPr>
      </w:pPr>
    </w:p>
    <w:p w:rsidR="00A25B4D" w:rsidRDefault="00A25B4D" w:rsidP="00396360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A25B4D" w:rsidRPr="00BA55ED" w:rsidRDefault="00A25B4D" w:rsidP="00396360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A25B4D" w:rsidRPr="00BA55ED" w:rsidRDefault="00A25B4D" w:rsidP="00396360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A25B4D" w:rsidRPr="00BA55ED" w:rsidRDefault="00A25B4D" w:rsidP="00396360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BA55ED">
        <w:rPr>
          <w:sz w:val="28"/>
          <w:szCs w:val="28"/>
        </w:rPr>
        <w:t>___________________З.В. Медведева</w:t>
      </w:r>
    </w:p>
    <w:p w:rsidR="00A25B4D" w:rsidRPr="00BA55ED" w:rsidRDefault="00A25B4D" w:rsidP="00396360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A25B4D" w:rsidRPr="00BA55ED" w:rsidRDefault="00A25B4D" w:rsidP="00396360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A25B4D" w:rsidRPr="00700629" w:rsidRDefault="00A25B4D" w:rsidP="00396360">
      <w:pPr>
        <w:pStyle w:val="Default"/>
        <w:jc w:val="right"/>
        <w:rPr>
          <w:b/>
          <w:bCs/>
          <w:sz w:val="40"/>
          <w:szCs w:val="40"/>
        </w:rPr>
      </w:pPr>
    </w:p>
    <w:p w:rsidR="00A25B4D" w:rsidRPr="00700629" w:rsidRDefault="00A25B4D" w:rsidP="00396360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A25B4D" w:rsidRDefault="00A25B4D" w:rsidP="00396360">
      <w:pPr>
        <w:pStyle w:val="Default"/>
        <w:rPr>
          <w:b/>
          <w:bCs/>
          <w:sz w:val="40"/>
          <w:szCs w:val="40"/>
        </w:rPr>
      </w:pPr>
    </w:p>
    <w:p w:rsidR="00A25B4D" w:rsidRPr="00700629" w:rsidRDefault="00A25B4D" w:rsidP="00396360">
      <w:pPr>
        <w:pStyle w:val="Default"/>
        <w:rPr>
          <w:b/>
          <w:bCs/>
          <w:sz w:val="40"/>
          <w:szCs w:val="40"/>
        </w:rPr>
      </w:pPr>
    </w:p>
    <w:p w:rsidR="00A25B4D" w:rsidRPr="00700629" w:rsidRDefault="00A25B4D" w:rsidP="00396360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A25B4D" w:rsidRPr="00700629" w:rsidRDefault="00A25B4D" w:rsidP="00396360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музыке</w:t>
      </w:r>
    </w:p>
    <w:p w:rsidR="00A25B4D" w:rsidRPr="00700629" w:rsidRDefault="00A25B4D" w:rsidP="00396360">
      <w:pPr>
        <w:pStyle w:val="Default"/>
        <w:jc w:val="center"/>
        <w:rPr>
          <w:b/>
          <w:sz w:val="40"/>
          <w:szCs w:val="40"/>
        </w:rPr>
      </w:pPr>
    </w:p>
    <w:p w:rsidR="00A25B4D" w:rsidRPr="006B0071" w:rsidRDefault="00A25B4D" w:rsidP="0039636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6B0071">
        <w:rPr>
          <w:sz w:val="40"/>
          <w:szCs w:val="40"/>
        </w:rPr>
        <w:t xml:space="preserve"> </w:t>
      </w:r>
      <w:r w:rsidRPr="006B0071">
        <w:rPr>
          <w:b/>
          <w:sz w:val="40"/>
          <w:szCs w:val="40"/>
        </w:rPr>
        <w:t>6 класс</w:t>
      </w:r>
    </w:p>
    <w:p w:rsidR="00A25B4D" w:rsidRPr="006B0071" w:rsidRDefault="00A25B4D" w:rsidP="0039636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    </w:t>
      </w:r>
      <w:r w:rsidRPr="006B0071">
        <w:rPr>
          <w:b/>
          <w:sz w:val="40"/>
          <w:szCs w:val="40"/>
        </w:rPr>
        <w:t>34</w:t>
      </w:r>
    </w:p>
    <w:p w:rsidR="00A25B4D" w:rsidRDefault="00A25B4D" w:rsidP="00396360">
      <w:pPr>
        <w:pStyle w:val="Default"/>
        <w:jc w:val="both"/>
        <w:rPr>
          <w:sz w:val="40"/>
          <w:szCs w:val="40"/>
        </w:rPr>
      </w:pPr>
    </w:p>
    <w:p w:rsidR="00A25B4D" w:rsidRDefault="00A25B4D" w:rsidP="00396360">
      <w:pPr>
        <w:pStyle w:val="Default"/>
        <w:jc w:val="both"/>
        <w:rPr>
          <w:sz w:val="40"/>
          <w:szCs w:val="40"/>
        </w:rPr>
      </w:pPr>
    </w:p>
    <w:p w:rsidR="00A25B4D" w:rsidRDefault="00A25B4D" w:rsidP="00396360">
      <w:pPr>
        <w:pStyle w:val="Default"/>
        <w:jc w:val="both"/>
        <w:rPr>
          <w:sz w:val="40"/>
          <w:szCs w:val="40"/>
        </w:rPr>
      </w:pPr>
    </w:p>
    <w:p w:rsidR="00A25B4D" w:rsidRPr="00700629" w:rsidRDefault="00A25B4D" w:rsidP="00396360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A25B4D" w:rsidRPr="00700629" w:rsidRDefault="00A25B4D" w:rsidP="0039636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00629">
        <w:rPr>
          <w:sz w:val="28"/>
          <w:szCs w:val="28"/>
        </w:rPr>
        <w:t>римерной програм</w:t>
      </w:r>
      <w:r>
        <w:rPr>
          <w:sz w:val="28"/>
          <w:szCs w:val="28"/>
        </w:rPr>
        <w:t>мы по учебным предметам. Музыка 5-7</w:t>
      </w:r>
      <w:r w:rsidRPr="00700629">
        <w:rPr>
          <w:sz w:val="28"/>
          <w:szCs w:val="28"/>
        </w:rPr>
        <w:t xml:space="preserve"> классы</w:t>
      </w:r>
      <w:r>
        <w:rPr>
          <w:sz w:val="28"/>
          <w:szCs w:val="28"/>
        </w:rPr>
        <w:t>;</w:t>
      </w:r>
    </w:p>
    <w:p w:rsidR="00A25B4D" w:rsidRPr="006E6568" w:rsidRDefault="00A25B4D" w:rsidP="0039636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авторской программы </w:t>
      </w:r>
      <w:r>
        <w:rPr>
          <w:bCs/>
          <w:sz w:val="28"/>
          <w:szCs w:val="28"/>
        </w:rPr>
        <w:t xml:space="preserve">«Музыка. 5-7 классы», авторы: </w:t>
      </w:r>
      <w:r w:rsidRPr="006E6568">
        <w:rPr>
          <w:bCs/>
          <w:sz w:val="28"/>
          <w:szCs w:val="28"/>
        </w:rPr>
        <w:t>Е.Д.</w:t>
      </w:r>
      <w:r>
        <w:rPr>
          <w:bCs/>
          <w:sz w:val="28"/>
          <w:szCs w:val="28"/>
        </w:rPr>
        <w:t xml:space="preserve"> Критская, </w:t>
      </w:r>
      <w:r w:rsidRPr="006E6568">
        <w:rPr>
          <w:bCs/>
          <w:sz w:val="28"/>
          <w:szCs w:val="28"/>
        </w:rPr>
        <w:t xml:space="preserve">Г.П.Сергеева, </w:t>
      </w:r>
      <w:r>
        <w:rPr>
          <w:bCs/>
          <w:sz w:val="28"/>
          <w:szCs w:val="28"/>
        </w:rPr>
        <w:t xml:space="preserve"> Т.С. Шмагина </w:t>
      </w:r>
      <w:r w:rsidRPr="006E6568">
        <w:rPr>
          <w:bCs/>
          <w:sz w:val="28"/>
          <w:szCs w:val="28"/>
        </w:rPr>
        <w:t>-М.: Просвещение, 2011.</w:t>
      </w:r>
    </w:p>
    <w:p w:rsidR="00A25B4D" w:rsidRDefault="00A25B4D" w:rsidP="00396360"/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Default="00A25B4D" w:rsidP="006876DE">
      <w:pPr>
        <w:jc w:val="center"/>
        <w:rPr>
          <w:b/>
        </w:rPr>
      </w:pPr>
    </w:p>
    <w:p w:rsidR="00A25B4D" w:rsidRPr="006876DE" w:rsidRDefault="00A25B4D" w:rsidP="006876DE">
      <w:pPr>
        <w:jc w:val="center"/>
        <w:rPr>
          <w:b/>
        </w:rPr>
      </w:pPr>
      <w:r>
        <w:rPr>
          <w:b/>
        </w:rPr>
        <w:t>1.</w:t>
      </w:r>
      <w:r w:rsidRPr="006876DE">
        <w:rPr>
          <w:b/>
        </w:rPr>
        <w:t xml:space="preserve">  Пояснительная записка</w:t>
      </w:r>
    </w:p>
    <w:p w:rsidR="00A25B4D" w:rsidRPr="006876DE" w:rsidRDefault="00A25B4D" w:rsidP="006876DE">
      <w:pPr>
        <w:ind w:left="-180" w:firstLine="180"/>
        <w:jc w:val="both"/>
        <w:rPr>
          <w:i/>
        </w:rPr>
      </w:pPr>
    </w:p>
    <w:p w:rsidR="00A25B4D" w:rsidRDefault="00A25B4D" w:rsidP="00396360">
      <w:pPr>
        <w:pStyle w:val="Default"/>
        <w:jc w:val="both"/>
      </w:pPr>
      <w:r>
        <w:t xml:space="preserve">         </w:t>
      </w:r>
      <w:r w:rsidRPr="003059CB">
        <w:t>Рабочая программ</w:t>
      </w:r>
      <w:r>
        <w:t>а по предмету «Музыка» для 6</w:t>
      </w:r>
      <w:r w:rsidRPr="003059CB">
        <w:t xml:space="preserve">-х классов образовательных учреждений составлена в соответствии с </w:t>
      </w:r>
      <w:r>
        <w:t>примерной программой</w:t>
      </w:r>
      <w:r w:rsidRPr="003059CB">
        <w:t xml:space="preserve"> по музыке для основного общего </w:t>
      </w:r>
      <w:r w:rsidRPr="000143D8">
        <w:t>образования</w:t>
      </w:r>
      <w:r>
        <w:t xml:space="preserve">, </w:t>
      </w:r>
      <w:r w:rsidRPr="000143D8">
        <w:t>а</w:t>
      </w:r>
      <w:r>
        <w:t>вторской программой</w:t>
      </w:r>
      <w:r w:rsidRPr="000143D8">
        <w:t xml:space="preserve"> «Музыка. 5-7 классы», авторы: Е.Д. Критская, Г.П.Сергеева,  Т.С. Шмагина -М.: Просвещение,</w:t>
      </w:r>
      <w:r w:rsidRPr="006E6568">
        <w:rPr>
          <w:sz w:val="28"/>
          <w:szCs w:val="28"/>
        </w:rPr>
        <w:t xml:space="preserve"> </w:t>
      </w:r>
      <w:r w:rsidRPr="000143D8">
        <w:t>2011</w:t>
      </w:r>
      <w:r>
        <w:t>г.</w:t>
      </w:r>
      <w:r w:rsidRPr="003059CB">
        <w:t xml:space="preserve"> и важнейшими положениями художественно-педагогической концепции Д.Б. Кабалевского.</w:t>
      </w:r>
    </w:p>
    <w:p w:rsidR="00A25B4D" w:rsidRPr="003059CB" w:rsidRDefault="00A25B4D" w:rsidP="00396360">
      <w:pPr>
        <w:shd w:val="clear" w:color="auto" w:fill="FFFFFF"/>
        <w:autoSpaceDE w:val="0"/>
        <w:ind w:firstLine="539"/>
        <w:jc w:val="both"/>
      </w:pPr>
      <w:r>
        <w:rPr>
          <w:lang w:eastAsia="en-US"/>
        </w:rPr>
        <w:t xml:space="preserve">В учебном плане МАОУ «Лицей № 62» на изучение музыки отводится в 6 классе </w:t>
      </w:r>
      <w:r w:rsidRPr="00D863A2">
        <w:rPr>
          <w:lang w:eastAsia="en-US"/>
        </w:rPr>
        <w:t>1 ч</w:t>
      </w:r>
      <w:r>
        <w:rPr>
          <w:lang w:eastAsia="en-US"/>
        </w:rPr>
        <w:t>ас в неделю, всего 34 урока.</w:t>
      </w:r>
    </w:p>
    <w:p w:rsidR="00A25B4D" w:rsidRPr="003059CB" w:rsidRDefault="00A25B4D" w:rsidP="00396360">
      <w:pPr>
        <w:shd w:val="clear" w:color="auto" w:fill="FFFFFF"/>
        <w:autoSpaceDE w:val="0"/>
        <w:ind w:firstLine="539"/>
        <w:jc w:val="both"/>
        <w:rPr>
          <w:bCs/>
        </w:rPr>
      </w:pPr>
      <w:r w:rsidRPr="003059CB">
        <w:rPr>
          <w:bCs/>
        </w:rPr>
        <w:t>В данной программе нашли отражение изменившиеся социокультурное условия деятельности современных образовательных учреждений, потребности педагогов-музыкантов в обновлении содержания и новые технологии общего музыкального  образования.</w:t>
      </w:r>
    </w:p>
    <w:p w:rsidR="00A25B4D" w:rsidRPr="003059CB" w:rsidRDefault="00A25B4D" w:rsidP="00396360">
      <w:pPr>
        <w:shd w:val="clear" w:color="auto" w:fill="FFFFFF"/>
        <w:autoSpaceDE w:val="0"/>
        <w:ind w:firstLine="539"/>
        <w:jc w:val="both"/>
        <w:rPr>
          <w:b/>
          <w:bCs/>
        </w:rPr>
      </w:pPr>
      <w:r w:rsidRPr="003059CB">
        <w:rPr>
          <w:bCs/>
        </w:rPr>
        <w:t xml:space="preserve"> В большей степени программа ориентирована на реализацию компенсаторной функции искусства: восстановление эмоционально-энергетического тонуса подростков, снятие нервно-психических перегрузок учащихся.</w:t>
      </w:r>
    </w:p>
    <w:p w:rsidR="00A25B4D" w:rsidRPr="00D863A2" w:rsidRDefault="00A25B4D" w:rsidP="00396360">
      <w:pPr>
        <w:shd w:val="clear" w:color="auto" w:fill="FFFFFF"/>
        <w:autoSpaceDE w:val="0"/>
        <w:ind w:firstLine="539"/>
        <w:jc w:val="both"/>
        <w:rPr>
          <w:lang w:eastAsia="zh-CN"/>
        </w:rPr>
      </w:pPr>
      <w:r w:rsidRPr="00F71F4C">
        <w:rPr>
          <w:bCs/>
        </w:rPr>
        <w:t>Цель</w:t>
      </w:r>
      <w:r w:rsidRPr="003059CB">
        <w:rPr>
          <w:bCs/>
        </w:rPr>
        <w:t xml:space="preserve"> общего музыкального образования и воспитания — </w:t>
      </w:r>
      <w:r w:rsidRPr="003059CB">
        <w:rPr>
          <w:bCs/>
          <w:i/>
          <w:iCs/>
        </w:rPr>
        <w:t xml:space="preserve">развитие музыкальной культуры школьников как неотъемлемой части их духовной культуры </w:t>
      </w:r>
      <w:r w:rsidRPr="003059CB">
        <w:rPr>
          <w:bCs/>
        </w:rPr>
        <w:t xml:space="preserve">— наиболее полно отражает заинтересованность современного общества в возрождении духовности, обеспечивает формирование целостного мировосприятия учащихся, их умения ориентироваться в жизненном информационном пространстве. </w:t>
      </w:r>
    </w:p>
    <w:p w:rsidR="00A25B4D" w:rsidRPr="003059CB" w:rsidRDefault="00A25B4D" w:rsidP="00396360">
      <w:pPr>
        <w:jc w:val="both"/>
      </w:pPr>
    </w:p>
    <w:p w:rsidR="00A25B4D" w:rsidRPr="003059CB" w:rsidRDefault="00A25B4D" w:rsidP="00396360">
      <w:pPr>
        <w:ind w:left="567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Pr="006876DE" w:rsidRDefault="00A25B4D" w:rsidP="006876DE">
      <w:pPr>
        <w:ind w:left="-180" w:firstLine="180"/>
        <w:jc w:val="both"/>
        <w:rPr>
          <w:rStyle w:val="Zag11"/>
          <w:rFonts w:eastAsia="@Arial Unicode MS"/>
          <w:b/>
          <w:i/>
        </w:rPr>
      </w:pPr>
    </w:p>
    <w:p w:rsidR="00A25B4D" w:rsidRPr="006876DE" w:rsidRDefault="00A25B4D" w:rsidP="006876DE">
      <w:pPr>
        <w:ind w:left="-180" w:firstLine="180"/>
        <w:jc w:val="both"/>
        <w:rPr>
          <w:rStyle w:val="Zag11"/>
          <w:rFonts w:eastAsia="@Arial Unicode MS"/>
          <w:i/>
        </w:rPr>
      </w:pPr>
      <w:r w:rsidRPr="006876DE">
        <w:rPr>
          <w:rStyle w:val="Zag11"/>
          <w:rFonts w:eastAsia="@Arial Unicode MS"/>
          <w:b/>
          <w:i/>
        </w:rPr>
        <w:t xml:space="preserve"> </w:t>
      </w:r>
    </w:p>
    <w:p w:rsidR="00A25B4D" w:rsidRPr="006876DE" w:rsidRDefault="00A25B4D" w:rsidP="006876DE">
      <w:pPr>
        <w:ind w:left="-180" w:firstLine="180"/>
        <w:jc w:val="center"/>
        <w:rPr>
          <w:b/>
        </w:rPr>
      </w:pPr>
      <w:r>
        <w:rPr>
          <w:b/>
        </w:rPr>
        <w:t>2. ПЛАНИРУЕМЫЕ РЕЗУЛЬТАТЫ</w:t>
      </w:r>
    </w:p>
    <w:p w:rsidR="00A25B4D" w:rsidRDefault="00A25B4D" w:rsidP="00396360">
      <w:pPr>
        <w:pStyle w:val="a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A25B4D" w:rsidRPr="000143D8" w:rsidRDefault="00A25B4D" w:rsidP="00396360">
      <w:pPr>
        <w:pStyle w:val="a1"/>
        <w:spacing w:after="0" w:line="240" w:lineRule="auto"/>
        <w:ind w:left="0"/>
        <w:rPr>
          <w:rFonts w:ascii="Times New Roman" w:hAnsi="Times New Roman"/>
          <w:b/>
          <w:spacing w:val="-7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Предметные результаты освоения курса музыки в 6 классе</w:t>
      </w:r>
      <w:r w:rsidRPr="003059CB">
        <w:t>:</w:t>
      </w:r>
    </w:p>
    <w:p w:rsidR="00A25B4D" w:rsidRPr="006876DE" w:rsidRDefault="00A25B4D" w:rsidP="006876DE">
      <w:pPr>
        <w:ind w:left="-180" w:firstLine="180"/>
        <w:jc w:val="both"/>
        <w:rPr>
          <w:b/>
        </w:rPr>
      </w:pPr>
    </w:p>
    <w:p w:rsidR="00A25B4D" w:rsidRPr="006876DE" w:rsidRDefault="00A25B4D" w:rsidP="006876DE">
      <w:pPr>
        <w:ind w:left="-180" w:firstLine="180"/>
        <w:jc w:val="both"/>
      </w:pPr>
      <w:r w:rsidRPr="006876DE">
        <w:t xml:space="preserve">-владение навыками работы с различными источниками информации: книгами, учебниками, справочниками, атласами, картами, энциклопедиями, каталогами, словарями, </w:t>
      </w:r>
      <w:r w:rsidRPr="006876DE">
        <w:rPr>
          <w:lang w:val="en-US"/>
        </w:rPr>
        <w:t>CD</w:t>
      </w:r>
      <w:r w:rsidRPr="006876DE">
        <w:t>-</w:t>
      </w:r>
      <w:r w:rsidRPr="006876DE">
        <w:rPr>
          <w:lang w:val="en-US"/>
        </w:rPr>
        <w:t>ROM</w:t>
      </w:r>
      <w:r w:rsidRPr="006876DE">
        <w:t>, Интернетом;</w:t>
      </w:r>
    </w:p>
    <w:p w:rsidR="00A25B4D" w:rsidRPr="006876DE" w:rsidRDefault="00A25B4D" w:rsidP="006876DE">
      <w:pPr>
        <w:ind w:left="-180" w:firstLine="180"/>
        <w:jc w:val="both"/>
      </w:pPr>
      <w:r w:rsidRPr="006876DE">
        <w:t>- самостоятельный поиск, извлечение, систематизация, анализ и отбор необходимой для решения учебных задач информации, её организация, преобразование, сохранение и передача;</w:t>
      </w:r>
    </w:p>
    <w:p w:rsidR="00A25B4D" w:rsidRPr="006876DE" w:rsidRDefault="00A25B4D" w:rsidP="006876DE">
      <w:pPr>
        <w:ind w:left="-180" w:firstLine="180"/>
        <w:jc w:val="both"/>
      </w:pPr>
      <w:r w:rsidRPr="006876DE">
        <w:t>- ориентация в информационных потоках, умение выделять в них главное и необходимое; умение осознанно воспринимать музыкальную и другую художественную информацию, распространяемую по каналам средств массовой информации;</w:t>
      </w:r>
    </w:p>
    <w:p w:rsidR="00A25B4D" w:rsidRPr="006876DE" w:rsidRDefault="00A25B4D" w:rsidP="006876DE">
      <w:pPr>
        <w:ind w:left="-180" w:firstLine="180"/>
        <w:jc w:val="both"/>
      </w:pPr>
      <w:r w:rsidRPr="006876DE">
        <w:t>- применение для решения учебных задач, проектно-исследовательской деятельности, информационных и телекоммуникационных технологий: аудио- и видеозаписи, электронная почта, Интернет;</w:t>
      </w:r>
    </w:p>
    <w:p w:rsidR="00A25B4D" w:rsidRPr="006876DE" w:rsidRDefault="00A25B4D" w:rsidP="006876DE">
      <w:pPr>
        <w:ind w:left="-180" w:firstLine="180"/>
        <w:jc w:val="both"/>
      </w:pPr>
      <w:r w:rsidRPr="006876DE">
        <w:t>- увеличение количества источников информации, с которыми можно работать одновременно при изучении особенностей музыкальных образов разных эпох, стилей, композиторских школ;</w:t>
      </w:r>
    </w:p>
    <w:p w:rsidR="00A25B4D" w:rsidRPr="006876DE" w:rsidRDefault="00A25B4D" w:rsidP="00396360">
      <w:pPr>
        <w:ind w:left="-180" w:firstLine="180"/>
        <w:jc w:val="both"/>
      </w:pPr>
      <w:r w:rsidRPr="006876DE">
        <w:t>- осуществление интерактивного диалога в едином информационном пр</w:t>
      </w:r>
      <w:r>
        <w:t>остранстве музыкальной культуры;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>— наблюдать за многообра</w:t>
      </w:r>
      <w:r>
        <w:rPr>
          <w:color w:val="000000"/>
        </w:rPr>
        <w:t>зными явлениями жизни и искус</w:t>
      </w:r>
      <w:r>
        <w:rPr>
          <w:color w:val="000000"/>
        </w:rPr>
        <w:softHyphen/>
        <w:t>ства</w:t>
      </w:r>
      <w:r w:rsidRPr="003059CB">
        <w:rPr>
          <w:color w:val="000000"/>
        </w:rPr>
        <w:t>, выражать свое отношение к искусству;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>— понимать специфику музыки и выявлять родство художественных  образов разных искусств, различать их особенности;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 xml:space="preserve">— выражать эмоциональное содержание музыкальных произведений в исполнении, участвовать в </w:t>
      </w:r>
      <w:r>
        <w:rPr>
          <w:color w:val="000000"/>
        </w:rPr>
        <w:t>различных формах музицирования;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>— раскрывать образное содержание музыкальных произведений  разных форм, жанров и стилей; высказывать суждение об основной идее и форме ее воплощения в музыке;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>— понимать специфику и особенности музыкального языка, творчески интерпретировать содержание музыкального произведения в разных видах музыкальной деятельности;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>— осуществлять исследовательскую деятельность художественно-эстетической направленности, участвуя в творческих проектах, в том числе связанных с музицированием; проявлять инициативу в организации и проведении концертов, театраль</w:t>
      </w:r>
      <w:r w:rsidRPr="003059CB">
        <w:rPr>
          <w:color w:val="000000"/>
        </w:rPr>
        <w:softHyphen/>
        <w:t>на спектаклей, выставок и конкурсов, фестивалей и др.;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>— разбираться в событиях художественной жизни отечественной  и зарубежной культуры, владеть специальной термино</w:t>
      </w:r>
      <w:r w:rsidRPr="003059CB">
        <w:rPr>
          <w:bCs/>
          <w:color w:val="000000"/>
        </w:rPr>
        <w:t>логией.</w:t>
      </w:r>
      <w:r w:rsidRPr="003059CB">
        <w:rPr>
          <w:b/>
          <w:bCs/>
          <w:color w:val="000000"/>
        </w:rPr>
        <w:t xml:space="preserve"> </w:t>
      </w:r>
      <w:r w:rsidRPr="003059CB">
        <w:rPr>
          <w:color w:val="000000"/>
        </w:rPr>
        <w:t>называть имена выдающихся отечественных и зару</w:t>
      </w:r>
      <w:r w:rsidRPr="003059CB">
        <w:rPr>
          <w:color w:val="000000"/>
        </w:rPr>
        <w:softHyphen/>
        <w:t>бежных композиторов и крупнейшие музыкальные центры  мирового значения (театры оперы и балета, концертные залы, музеи);</w:t>
      </w:r>
    </w:p>
    <w:p w:rsidR="00A25B4D" w:rsidRPr="003059CB" w:rsidRDefault="00A25B4D" w:rsidP="00396360">
      <w:pPr>
        <w:autoSpaceDE w:val="0"/>
        <w:autoSpaceDN w:val="0"/>
        <w:adjustRightInd w:val="0"/>
        <w:jc w:val="both"/>
        <w:rPr>
          <w:color w:val="000000"/>
        </w:rPr>
      </w:pPr>
      <w:r w:rsidRPr="003059CB">
        <w:rPr>
          <w:color w:val="000000"/>
        </w:rPr>
        <w:t>— определять стилевое своеобразие классической, народной, религиозной, современной музыки, разных эпох;</w:t>
      </w:r>
    </w:p>
    <w:p w:rsidR="00A25B4D" w:rsidRPr="003059CB" w:rsidRDefault="00A25B4D" w:rsidP="00396360">
      <w:pPr>
        <w:jc w:val="both"/>
        <w:rPr>
          <w:bCs/>
          <w:color w:val="000000"/>
        </w:rPr>
      </w:pPr>
      <w:r w:rsidRPr="003059CB">
        <w:rPr>
          <w:color w:val="000000"/>
        </w:rPr>
        <w:t xml:space="preserve">— применять информационно-коммуникативные технологии для </w:t>
      </w:r>
      <w:r w:rsidRPr="003059CB">
        <w:rPr>
          <w:b/>
          <w:bCs/>
          <w:color w:val="000000"/>
        </w:rPr>
        <w:t xml:space="preserve"> </w:t>
      </w:r>
      <w:r w:rsidRPr="003059CB">
        <w:rPr>
          <w:color w:val="000000"/>
        </w:rPr>
        <w:t xml:space="preserve">расширения опыта творческой деятельности в процессе поиска информации в образовательном пространстве </w:t>
      </w:r>
      <w:r w:rsidRPr="003059CB">
        <w:rPr>
          <w:bCs/>
          <w:color w:val="000000"/>
        </w:rPr>
        <w:t>сети Интернет.</w:t>
      </w:r>
    </w:p>
    <w:p w:rsidR="00A25B4D" w:rsidRDefault="00A25B4D" w:rsidP="00396360">
      <w:pPr>
        <w:pStyle w:val="141"/>
        <w:shd w:val="clear" w:color="auto" w:fill="auto"/>
        <w:spacing w:line="360" w:lineRule="auto"/>
        <w:ind w:firstLine="454"/>
        <w:rPr>
          <w:sz w:val="24"/>
          <w:szCs w:val="24"/>
        </w:rPr>
      </w:pPr>
    </w:p>
    <w:p w:rsidR="00A25B4D" w:rsidRPr="004E16D9" w:rsidRDefault="00A25B4D" w:rsidP="00396360">
      <w:pPr>
        <w:pStyle w:val="141"/>
        <w:shd w:val="clear" w:color="auto" w:fill="auto"/>
        <w:spacing w:line="240" w:lineRule="auto"/>
        <w:ind w:firstLine="454"/>
        <w:rPr>
          <w:i w:val="0"/>
          <w:sz w:val="24"/>
          <w:szCs w:val="24"/>
        </w:rPr>
      </w:pPr>
      <w:r w:rsidRPr="004E16D9">
        <w:rPr>
          <w:i w:val="0"/>
          <w:sz w:val="24"/>
          <w:szCs w:val="24"/>
        </w:rPr>
        <w:t>Учащиеся  получат возможность научиться:</w:t>
      </w:r>
    </w:p>
    <w:p w:rsidR="00A25B4D" w:rsidRPr="004E16D9" w:rsidRDefault="00A25B4D" w:rsidP="00396360">
      <w:pPr>
        <w:pStyle w:val="141"/>
        <w:shd w:val="clear" w:color="auto" w:fill="auto"/>
        <w:tabs>
          <w:tab w:val="left" w:pos="683"/>
        </w:tabs>
        <w:spacing w:line="240" w:lineRule="auto"/>
        <w:ind w:firstLine="454"/>
        <w:rPr>
          <w:i w:val="0"/>
          <w:sz w:val="24"/>
          <w:szCs w:val="24"/>
        </w:rPr>
      </w:pPr>
      <w:r w:rsidRPr="004E16D9">
        <w:rPr>
          <w:i w:val="0"/>
          <w:sz w:val="24"/>
          <w:szCs w:val="24"/>
        </w:rPr>
        <w:t>• принимать активное участие в художественных событиях класса, музыкально-эстетической жизни школы,</w:t>
      </w:r>
      <w:r w:rsidRPr="004E16D9">
        <w:rPr>
          <w:rStyle w:val="140"/>
          <w:iCs/>
          <w:sz w:val="24"/>
          <w:szCs w:val="24"/>
        </w:rPr>
        <w:t xml:space="preserve"> </w:t>
      </w:r>
      <w:r w:rsidRPr="004E16D9">
        <w:rPr>
          <w:i w:val="0"/>
          <w:sz w:val="24"/>
          <w:szCs w:val="24"/>
        </w:rPr>
        <w:t>района, города и др. (музыкальные вечера, музыкальные гостиные, концерты для младших школьников и др.);</w:t>
      </w:r>
    </w:p>
    <w:p w:rsidR="00A25B4D" w:rsidRPr="004E16D9" w:rsidRDefault="00A25B4D" w:rsidP="00396360">
      <w:pPr>
        <w:pStyle w:val="141"/>
        <w:shd w:val="clear" w:color="auto" w:fill="auto"/>
        <w:tabs>
          <w:tab w:val="left" w:pos="664"/>
        </w:tabs>
        <w:spacing w:line="240" w:lineRule="auto"/>
        <w:ind w:firstLine="454"/>
        <w:rPr>
          <w:i w:val="0"/>
          <w:sz w:val="24"/>
          <w:szCs w:val="24"/>
        </w:rPr>
      </w:pPr>
      <w:r w:rsidRPr="004E16D9">
        <w:rPr>
          <w:i w:val="0"/>
          <w:sz w:val="24"/>
          <w:szCs w:val="24"/>
        </w:rPr>
        <w:t>• самостоятельно решать творческие задачи, высказывать свои впечатления о концертах, спектаклях, кинофильмах, художественных выставках и др., оценивая их с художественно-эстетической точки зрения.</w:t>
      </w:r>
    </w:p>
    <w:p w:rsidR="00A25B4D" w:rsidRPr="004E16D9" w:rsidRDefault="00A25B4D" w:rsidP="00396360">
      <w:pPr>
        <w:pStyle w:val="BodyText"/>
        <w:tabs>
          <w:tab w:val="left" w:pos="659"/>
        </w:tabs>
        <w:spacing w:after="0"/>
        <w:ind w:firstLine="454"/>
        <w:jc w:val="both"/>
      </w:pPr>
      <w:r w:rsidRPr="004E16D9">
        <w:t>• раскрывать образное содержание музыкальных произведений разных форм, жанров и стилей; определять средства музыкальной выразительности, приёмы взаимодействия и развития музыкальных• раскрывать образов, особенности (типы) музыкальной драматургии, высказывать суждение об основной идее и форме её воплощения;</w:t>
      </w:r>
    </w:p>
    <w:p w:rsidR="00A25B4D" w:rsidRPr="004E16D9" w:rsidRDefault="00A25B4D" w:rsidP="00396360">
      <w:pPr>
        <w:pStyle w:val="141"/>
        <w:shd w:val="clear" w:color="auto" w:fill="auto"/>
        <w:tabs>
          <w:tab w:val="left" w:pos="1084"/>
        </w:tabs>
        <w:spacing w:line="240" w:lineRule="auto"/>
        <w:ind w:firstLine="454"/>
        <w:rPr>
          <w:i w:val="0"/>
          <w:sz w:val="24"/>
          <w:szCs w:val="24"/>
        </w:rPr>
      </w:pPr>
      <w:r w:rsidRPr="004E16D9">
        <w:rPr>
          <w:i w:val="0"/>
          <w:sz w:val="24"/>
          <w:szCs w:val="24"/>
        </w:rPr>
        <w:t>• высказывать личностно-оценочные суждения о роли</w:t>
      </w:r>
      <w:r w:rsidRPr="004E16D9">
        <w:rPr>
          <w:rStyle w:val="140"/>
          <w:iCs/>
          <w:sz w:val="24"/>
          <w:szCs w:val="24"/>
        </w:rPr>
        <w:t xml:space="preserve"> </w:t>
      </w:r>
      <w:r w:rsidRPr="004E16D9">
        <w:rPr>
          <w:i w:val="0"/>
          <w:sz w:val="24"/>
          <w:szCs w:val="24"/>
        </w:rPr>
        <w:t>и месте музыки в жизни, о нравственных ценностях и эстетических идеалах, воплощённых в шедеврах музыкального</w:t>
      </w:r>
      <w:r w:rsidRPr="004E16D9">
        <w:rPr>
          <w:rStyle w:val="140"/>
          <w:iCs/>
          <w:sz w:val="24"/>
          <w:szCs w:val="24"/>
        </w:rPr>
        <w:t xml:space="preserve"> </w:t>
      </w:r>
      <w:r w:rsidRPr="004E16D9">
        <w:rPr>
          <w:i w:val="0"/>
          <w:sz w:val="24"/>
          <w:szCs w:val="24"/>
        </w:rPr>
        <w:t>искусства прошлого и современности, обосновывать свои</w:t>
      </w:r>
      <w:r w:rsidRPr="004E16D9">
        <w:rPr>
          <w:rStyle w:val="140"/>
          <w:iCs/>
          <w:sz w:val="24"/>
          <w:szCs w:val="24"/>
        </w:rPr>
        <w:t xml:space="preserve"> </w:t>
      </w:r>
      <w:r w:rsidRPr="004E16D9">
        <w:rPr>
          <w:i w:val="0"/>
          <w:sz w:val="24"/>
          <w:szCs w:val="24"/>
        </w:rPr>
        <w:t>предпочтения в ситуации выбора;</w:t>
      </w:r>
    </w:p>
    <w:p w:rsidR="00A25B4D" w:rsidRPr="004E16D9" w:rsidRDefault="00A25B4D" w:rsidP="00396360">
      <w:pPr>
        <w:pStyle w:val="141"/>
        <w:shd w:val="clear" w:color="auto" w:fill="auto"/>
        <w:tabs>
          <w:tab w:val="left" w:pos="1089"/>
        </w:tabs>
        <w:spacing w:line="240" w:lineRule="auto"/>
        <w:ind w:firstLine="454"/>
        <w:rPr>
          <w:i w:val="0"/>
          <w:sz w:val="24"/>
          <w:szCs w:val="24"/>
        </w:rPr>
      </w:pPr>
      <w:r w:rsidRPr="004E16D9">
        <w:rPr>
          <w:i w:val="0"/>
          <w:sz w:val="24"/>
          <w:szCs w:val="24"/>
        </w:rPr>
        <w:t>• структурировать и систематизировать на основе</w:t>
      </w:r>
      <w:r w:rsidRPr="004E16D9">
        <w:rPr>
          <w:rStyle w:val="140"/>
          <w:iCs/>
          <w:sz w:val="24"/>
          <w:szCs w:val="24"/>
        </w:rPr>
        <w:t xml:space="preserve"> </w:t>
      </w:r>
      <w:r w:rsidRPr="004E16D9">
        <w:rPr>
          <w:i w:val="0"/>
          <w:sz w:val="24"/>
          <w:szCs w:val="24"/>
        </w:rPr>
        <w:t>эстетического восприятия музыки и окружающей действительности изученный материал и разнообразную информацию, полученную из других источников.</w:t>
      </w:r>
    </w:p>
    <w:p w:rsidR="00A25B4D" w:rsidRPr="004E16D9" w:rsidRDefault="00A25B4D" w:rsidP="00396360">
      <w:pPr>
        <w:pStyle w:val="141"/>
        <w:shd w:val="clear" w:color="auto" w:fill="auto"/>
        <w:tabs>
          <w:tab w:val="left" w:pos="1089"/>
        </w:tabs>
        <w:spacing w:line="240" w:lineRule="auto"/>
        <w:ind w:firstLine="454"/>
        <w:rPr>
          <w:i w:val="0"/>
          <w:sz w:val="24"/>
          <w:szCs w:val="24"/>
        </w:rPr>
      </w:pPr>
    </w:p>
    <w:p w:rsidR="00A25B4D" w:rsidRPr="00396360" w:rsidRDefault="00A25B4D" w:rsidP="006876DE">
      <w:pPr>
        <w:ind w:left="-180" w:firstLine="180"/>
        <w:jc w:val="center"/>
        <w:rPr>
          <w:b/>
          <w:lang w:val="ru-RU"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6876DE">
      <w:pPr>
        <w:ind w:left="-180" w:firstLine="180"/>
        <w:jc w:val="center"/>
        <w:rPr>
          <w:b/>
          <w:lang w:eastAsia="en-US"/>
        </w:rPr>
      </w:pPr>
    </w:p>
    <w:p w:rsidR="00A25B4D" w:rsidRDefault="00A25B4D" w:rsidP="004A199A">
      <w:pPr>
        <w:rPr>
          <w:b/>
          <w:lang w:eastAsia="en-US"/>
        </w:rPr>
      </w:pPr>
    </w:p>
    <w:p w:rsidR="00A25B4D" w:rsidRPr="006876DE" w:rsidRDefault="00A25B4D" w:rsidP="004A199A">
      <w:pPr>
        <w:jc w:val="center"/>
        <w:rPr>
          <w:b/>
        </w:rPr>
      </w:pPr>
      <w:r w:rsidRPr="006876DE">
        <w:rPr>
          <w:b/>
          <w:lang w:eastAsia="en-US"/>
        </w:rPr>
        <w:t>3.</w:t>
      </w:r>
      <w:r>
        <w:rPr>
          <w:b/>
          <w:bCs/>
        </w:rPr>
        <w:t xml:space="preserve"> СОДЕРЖАНИЕ УЧЕБНОГО ПРЕДМЕТА</w:t>
      </w:r>
    </w:p>
    <w:p w:rsidR="00A25B4D" w:rsidRPr="006876DE" w:rsidRDefault="00A25B4D" w:rsidP="004A199A">
      <w:pPr>
        <w:ind w:left="-180" w:firstLine="180"/>
        <w:jc w:val="both"/>
      </w:pPr>
      <w:r w:rsidRPr="006876DE">
        <w:t xml:space="preserve">  </w:t>
      </w:r>
    </w:p>
    <w:p w:rsidR="00A25B4D" w:rsidRPr="006876DE" w:rsidRDefault="00A25B4D" w:rsidP="006876DE">
      <w:pPr>
        <w:ind w:left="-180" w:firstLine="180"/>
        <w:jc w:val="both"/>
        <w:rPr>
          <w:b/>
        </w:rPr>
      </w:pPr>
      <w:r w:rsidRPr="006876DE">
        <w:rPr>
          <w:b/>
          <w:bCs/>
        </w:rPr>
        <w:t xml:space="preserve">Раздел 1. Мир образов вокальной и инструментальной музыки </w:t>
      </w:r>
    </w:p>
    <w:p w:rsidR="00A25B4D" w:rsidRPr="006876DE" w:rsidRDefault="00A25B4D" w:rsidP="006876DE">
      <w:pPr>
        <w:ind w:left="-180" w:firstLine="180"/>
        <w:jc w:val="both"/>
      </w:pPr>
      <w:r w:rsidRPr="006876DE">
        <w:t xml:space="preserve">Лирические, эпические, драматические образы. Единство содержания и формы. Многообразие жанров вокальной музыки (песня, романс, баллада, баркарола, хоровой концерт, кантата и др.). Песня, ария, хор в оперном спектакле. Единство Поэтического текста и музыки. Многообразие жанров инструментальной музыки: сольная, ансамблевая, оркестровая. Сочинения для фортепиано, органа, арфы, симфонического оркестра, синтезатора. </w:t>
      </w:r>
    </w:p>
    <w:p w:rsidR="00A25B4D" w:rsidRPr="006876DE" w:rsidRDefault="00A25B4D" w:rsidP="006876DE">
      <w:pPr>
        <w:ind w:left="-180" w:firstLine="180"/>
        <w:jc w:val="both"/>
      </w:pPr>
      <w:r w:rsidRPr="006876DE">
        <w:t xml:space="preserve">Музыка Древней Руси. Образы народного искусства. Фольклорные образы в творчестве композиторов. Образы русской духовной и светской музыки (знаменный распев, партесное пение, духовный концерт). Образы западноевропейской духовной и светской музыки (хорал, токката, фуга, канта, реквием). Полифония и гомофония. </w:t>
      </w:r>
    </w:p>
    <w:p w:rsidR="00A25B4D" w:rsidRPr="006876DE" w:rsidRDefault="00A25B4D" w:rsidP="006876DE">
      <w:pPr>
        <w:ind w:left="-180" w:firstLine="180"/>
        <w:jc w:val="both"/>
      </w:pPr>
      <w:r w:rsidRPr="006876DE">
        <w:t xml:space="preserve">Авторская песня — прошлое и настоящее. Джаз — искусство XX в. (спиричуэл, блюз, современные джазовые обработки). </w:t>
      </w:r>
    </w:p>
    <w:p w:rsidR="00A25B4D" w:rsidRPr="006876DE" w:rsidRDefault="00A25B4D" w:rsidP="006876DE">
      <w:pPr>
        <w:ind w:left="-180" w:firstLine="180"/>
        <w:jc w:val="both"/>
      </w:pPr>
      <w:r w:rsidRPr="006876DE">
        <w:t xml:space="preserve">Взаимодействие различных видов искусства в раскрытии поразного строя музыкальных произведений. </w:t>
      </w:r>
    </w:p>
    <w:p w:rsidR="00A25B4D" w:rsidRPr="006876DE" w:rsidRDefault="00A25B4D" w:rsidP="006876DE">
      <w:pPr>
        <w:ind w:left="-180" w:firstLine="180"/>
        <w:jc w:val="both"/>
      </w:pPr>
      <w:r w:rsidRPr="006876DE">
        <w:t xml:space="preserve">Использование различных форм музицирования и творческих заданий в освоении содержания музыкальных образов. </w:t>
      </w:r>
    </w:p>
    <w:p w:rsidR="00A25B4D" w:rsidRPr="006876DE" w:rsidRDefault="00A25B4D" w:rsidP="006876DE">
      <w:pPr>
        <w:ind w:left="-180" w:firstLine="180"/>
        <w:jc w:val="both"/>
      </w:pPr>
      <w:r w:rsidRPr="006876DE">
        <w:rPr>
          <w:b/>
          <w:bCs/>
        </w:rPr>
        <w:t>Раздел 2. Мир образов камерной и симфонической музыки</w:t>
      </w:r>
      <w:r>
        <w:rPr>
          <w:bCs/>
        </w:rPr>
        <w:t xml:space="preserve"> </w:t>
      </w:r>
    </w:p>
    <w:p w:rsidR="00A25B4D" w:rsidRPr="006876DE" w:rsidRDefault="00A25B4D" w:rsidP="006876DE">
      <w:pPr>
        <w:ind w:left="-180" w:firstLine="180"/>
        <w:jc w:val="both"/>
      </w:pPr>
      <w:r w:rsidRPr="006876DE">
        <w:t xml:space="preserve">Жизненная основа художественных образов любого вида искусства. Воплощение нравственных исканий человека, времени и пространства в музыкальном искусстве. Своеобразие и специфика художественных образов камерной и симфонической музыки. Сходство и различие как основной принцу развития и построения музыки. Повтор (вариативность, вариантность), контраст. Взаимодействие нескольких музыкальных образов на основе их сопоставления, столкновения конфликта. </w:t>
      </w:r>
    </w:p>
    <w:p w:rsidR="00A25B4D" w:rsidRPr="006876DE" w:rsidRDefault="00A25B4D" w:rsidP="00396360">
      <w:pPr>
        <w:ind w:left="-180" w:firstLine="180"/>
        <w:jc w:val="both"/>
      </w:pPr>
      <w:r w:rsidRPr="006876DE">
        <w:t>Программная музыка и ее жанры (сюита, вступление опере, симфоническая поэма, увертюра-фантазия, музыкальные иллюстрации и др.). Музыкальное воплощение литературного сюжета. Выразительность и изобразительность музыки. Образ-портрет, образ-пейзаж и др. Непрограммная музыка и ее жанры: инструментальная миниатюра (прелюдия, баллада, этюд, ноктюрн), струнный квартет, фортепианный квинтет, концерт, концертная симфония, симфония-действо и др. Современная трактовка классических сюжетов и образов: мюзикл, рок-опера, киномузыка.</w:t>
      </w:r>
    </w:p>
    <w:p w:rsidR="00A25B4D" w:rsidRPr="006876DE" w:rsidRDefault="00A25B4D" w:rsidP="00396360">
      <w:pPr>
        <w:ind w:left="-180" w:firstLine="180"/>
        <w:jc w:val="both"/>
      </w:pPr>
      <w:r w:rsidRPr="006876DE">
        <w:t>Использование различных форм музицирования и творческих заданий в освоении учащимися содержания музыкальных произведений.</w:t>
      </w:r>
      <w:r>
        <w:rPr>
          <w:b/>
          <w:bCs/>
        </w:rPr>
        <w:t xml:space="preserve"> 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В рабочей программе учтен национально-региональный компонент, который предусматривает знакомство учащихся с музыкальными традициями, песнями и фольклором </w:t>
      </w:r>
      <w:r w:rsidRPr="006876DE">
        <w:rPr>
          <w:lang w:val="en-US"/>
        </w:rPr>
        <w:t>C</w:t>
      </w:r>
      <w:r w:rsidRPr="006876DE">
        <w:t xml:space="preserve">аратовской  области и составляет 10% учебного времени. </w:t>
      </w:r>
    </w:p>
    <w:p w:rsidR="00A25B4D" w:rsidRDefault="00A25B4D" w:rsidP="00396360">
      <w:pPr>
        <w:ind w:left="-180" w:firstLine="180"/>
        <w:jc w:val="both"/>
      </w:pPr>
    </w:p>
    <w:p w:rsidR="00A25B4D" w:rsidRPr="006876DE" w:rsidRDefault="00A25B4D" w:rsidP="00396360">
      <w:pPr>
        <w:ind w:left="-180" w:firstLine="180"/>
        <w:jc w:val="both"/>
      </w:pPr>
      <w:r>
        <w:t>Начиная с 6</w:t>
      </w:r>
      <w:r w:rsidRPr="006876DE">
        <w:t xml:space="preserve"> класса в учебники «Музыка» введен раздел </w:t>
      </w:r>
      <w:r w:rsidRPr="006876DE">
        <w:rPr>
          <w:bCs/>
          <w:i/>
          <w:iCs/>
        </w:rPr>
        <w:t xml:space="preserve">«Исследовательский проект». </w:t>
      </w:r>
      <w:r w:rsidRPr="006876DE">
        <w:t xml:space="preserve">Содержание проектов ориентирует учащихся на постижение в индивидуальной и коллективной деятельности вечных тем искусства и жизни.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В предлагаемых проектах могут взаимодействовать такие формы урочной и внеурочной деятельности учащихся, как индивидуальное и коллективное музицирование, театрализация (драматизация) художественных произведений, жизненных впечатлений школьников, творческие работы: изготовление альбомов, газет, составление коллекций, съемка видеофильмов, рисование, конструирование, литературное творчество (стихи, проза, эссе) и др.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Итогом деятельности по проекту может стать письменная творческая работа учащихся, которую они публично защищают. Защита проекта может проходить в форме компьютерной презентации, коллективного творческого дела: соревнования команд (КВН), музыкального ринга, всеобуча для родителей, музыкального спектакля (театрализации), представления для младших школьников и др.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Основные критерии оценки ученического проекта: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 актуальность темы и предлагаемых решений, практическим направленность и значимость работы;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 полнота и логичность раскрытия темы, ее законченность;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 умение делать выводы и обобщения;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 самостоятельность суждений, уровень творчества участников проекта, оригинальность раскрытия темы, решений;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 умение аргументировать собственную точку зрения; </w:t>
      </w:r>
    </w:p>
    <w:p w:rsidR="00A25B4D" w:rsidRPr="006876DE" w:rsidRDefault="00A25B4D" w:rsidP="00396360">
      <w:pPr>
        <w:ind w:left="-180" w:firstLine="180"/>
        <w:jc w:val="both"/>
      </w:pPr>
      <w:r w:rsidRPr="006876DE">
        <w:t xml:space="preserve"> художественное оформление проекта (подбор музыкальных произведений, слайдов, рисунков; изготовление альбомом, стендов, газет, фотографий, видеороликов; литературное и сценическое сопровождение защиты проекта). </w:t>
      </w: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6876DE">
      <w:pPr>
        <w:ind w:left="-180" w:firstLine="180"/>
        <w:jc w:val="both"/>
      </w:pPr>
    </w:p>
    <w:p w:rsidR="00A25B4D" w:rsidRDefault="00A25B4D" w:rsidP="00392CE3">
      <w:pPr>
        <w:jc w:val="both"/>
      </w:pPr>
    </w:p>
    <w:p w:rsidR="00A25B4D" w:rsidRDefault="00A25B4D" w:rsidP="00392CE3">
      <w:pPr>
        <w:jc w:val="both"/>
      </w:pPr>
    </w:p>
    <w:p w:rsidR="00A25B4D" w:rsidRPr="006876DE" w:rsidRDefault="00A25B4D" w:rsidP="006876DE">
      <w:pPr>
        <w:ind w:left="-180" w:firstLine="180"/>
        <w:jc w:val="both"/>
      </w:pPr>
    </w:p>
    <w:p w:rsidR="00A25B4D" w:rsidRPr="006876DE" w:rsidRDefault="00A25B4D" w:rsidP="006876DE">
      <w:pPr>
        <w:ind w:left="-180" w:firstLine="180"/>
        <w:jc w:val="both"/>
      </w:pPr>
    </w:p>
    <w:p w:rsidR="00A25B4D" w:rsidRPr="006876DE" w:rsidRDefault="00A25B4D" w:rsidP="006876DE">
      <w:pPr>
        <w:ind w:left="-180" w:firstLine="180"/>
        <w:jc w:val="both"/>
        <w:rPr>
          <w:b/>
        </w:rPr>
      </w:pPr>
      <w:r w:rsidRPr="006876DE">
        <w:rPr>
          <w:b/>
        </w:rPr>
        <w:t xml:space="preserve"> </w:t>
      </w:r>
      <w:r w:rsidRPr="006876DE">
        <w:rPr>
          <w:b/>
          <w:bCs/>
          <w:caps/>
        </w:rPr>
        <w:t xml:space="preserve">                                      4. </w:t>
      </w:r>
      <w:r>
        <w:rPr>
          <w:b/>
          <w:bCs/>
        </w:rPr>
        <w:t>ТЕМАТИЧЕСКОЕ ПЛАНИРОВАНИЕ</w:t>
      </w:r>
    </w:p>
    <w:tbl>
      <w:tblPr>
        <w:tblW w:w="10114" w:type="dxa"/>
        <w:jc w:val="center"/>
        <w:tblInd w:w="-8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211"/>
        <w:gridCol w:w="903"/>
      </w:tblGrid>
      <w:tr w:rsidR="00A25B4D" w:rsidRPr="0046306D" w:rsidTr="001B7D6D">
        <w:trPr>
          <w:jc w:val="center"/>
        </w:trPr>
        <w:tc>
          <w:tcPr>
            <w:tcW w:w="921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A25B4D" w:rsidRPr="0046306D" w:rsidRDefault="00A25B4D" w:rsidP="008802A9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Раздел (т</w:t>
            </w:r>
            <w:r w:rsidRPr="0046306D">
              <w:rPr>
                <w:b/>
              </w:rPr>
              <w:t>ема</w:t>
            </w:r>
            <w:r>
              <w:rPr>
                <w:b/>
              </w:rPr>
              <w:t>)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A25B4D" w:rsidRPr="0046306D" w:rsidRDefault="00A25B4D" w:rsidP="008802A9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306D">
              <w:rPr>
                <w:b/>
              </w:rPr>
              <w:t>Кол-во часов</w:t>
            </w:r>
          </w:p>
        </w:tc>
      </w:tr>
      <w:tr w:rsidR="00A25B4D" w:rsidRPr="0046306D" w:rsidTr="001B7D6D">
        <w:trPr>
          <w:jc w:val="center"/>
        </w:trPr>
        <w:tc>
          <w:tcPr>
            <w:tcW w:w="921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A25B4D" w:rsidRPr="0046306D" w:rsidRDefault="00A25B4D" w:rsidP="008802A9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bCs/>
              </w:rPr>
              <w:t xml:space="preserve">1. </w:t>
            </w:r>
            <w:r w:rsidRPr="006876DE">
              <w:rPr>
                <w:b/>
                <w:bCs/>
              </w:rPr>
              <w:t>Мир образов вокальной и инструментальной музыки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A25B4D" w:rsidRPr="0046306D" w:rsidRDefault="00A25B4D" w:rsidP="008802A9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</w:tbl>
    <w:tbl>
      <w:tblPr>
        <w:tblpPr w:leftFromText="180" w:rightFromText="180" w:vertAnchor="text" w:horzAnchor="margin" w:tblpXSpec="center" w:tblpY="1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48"/>
        <w:gridCol w:w="6660"/>
        <w:gridCol w:w="900"/>
      </w:tblGrid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392CE3">
            <w:r>
              <w:t xml:space="preserve">Удивительный </w:t>
            </w:r>
            <w:r w:rsidRPr="006876DE">
              <w:t xml:space="preserve">мир </w:t>
            </w:r>
            <w:r>
              <w:t xml:space="preserve">                         </w:t>
            </w:r>
            <w:r w:rsidRPr="006876DE">
              <w:t>музыкальных образов.</w:t>
            </w:r>
          </w:p>
        </w:tc>
        <w:tc>
          <w:tcPr>
            <w:tcW w:w="6660" w:type="dxa"/>
          </w:tcPr>
          <w:p w:rsidR="00A25B4D" w:rsidRPr="006876DE" w:rsidRDefault="00A25B4D" w:rsidP="00392CE3">
            <w:r w:rsidRPr="006876DE">
              <w:t>Что роднит музыкальную и разговорную речь? (</w:t>
            </w:r>
            <w:r w:rsidRPr="006876DE">
              <w:rPr>
                <w:i/>
              </w:rPr>
              <w:t xml:space="preserve">Интонация). </w:t>
            </w:r>
          </w:p>
          <w:p w:rsidR="00A25B4D" w:rsidRPr="006876DE" w:rsidRDefault="00A25B4D" w:rsidP="00392CE3">
            <w:r w:rsidRPr="006876DE">
              <w:t xml:space="preserve">Мелодия – душа музыки. </w:t>
            </w:r>
          </w:p>
          <w:p w:rsidR="00A25B4D" w:rsidRPr="006876DE" w:rsidRDefault="00A25B4D" w:rsidP="00392CE3">
            <w:r w:rsidRPr="006876DE">
              <w:t>Музыкальный образ – это живое обобщённое представление о действительности, выраженное в музыкальных интонациях. Классификация музыкальных жанров: вокальная и инструментальная музыка.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392CE3">
            <w:r w:rsidRPr="006876DE">
              <w:t>Образы романсов и песен русских композиторов</w:t>
            </w:r>
          </w:p>
        </w:tc>
        <w:tc>
          <w:tcPr>
            <w:tcW w:w="6660" w:type="dxa"/>
          </w:tcPr>
          <w:p w:rsidR="00A25B4D" w:rsidRPr="006876DE" w:rsidRDefault="00A25B4D" w:rsidP="00392CE3">
            <w:r w:rsidRPr="006876DE">
              <w:t xml:space="preserve">Расширение представлений о жанре </w:t>
            </w:r>
            <w:r w:rsidRPr="006876DE">
              <w:rPr>
                <w:i/>
              </w:rPr>
              <w:t>романса.</w:t>
            </w:r>
            <w:r w:rsidRPr="006876DE">
              <w:t xml:space="preserve"> Взаимосвязь разговорных и музыкальных интонаций в романсах. Триединство «композитор – исполнитель – слушатель»</w:t>
            </w:r>
          </w:p>
          <w:p w:rsidR="00A25B4D" w:rsidRPr="006876DE" w:rsidRDefault="00A25B4D" w:rsidP="00392CE3">
            <w:pPr>
              <w:rPr>
                <w:i/>
              </w:rPr>
            </w:pPr>
            <w:r w:rsidRPr="006876DE">
              <w:rPr>
                <w:i/>
              </w:rPr>
              <w:t>Красный сарафан. А.Варламов, Н.Цыганова;</w:t>
            </w:r>
          </w:p>
          <w:p w:rsidR="00A25B4D" w:rsidRPr="006876DE" w:rsidRDefault="00A25B4D" w:rsidP="00392CE3">
            <w:pPr>
              <w:rPr>
                <w:i/>
              </w:rPr>
            </w:pPr>
            <w:r w:rsidRPr="006876DE">
              <w:rPr>
                <w:i/>
              </w:rPr>
              <w:t>Жаворонок. М.Глинка, Н.Кукольник;</w:t>
            </w:r>
          </w:p>
          <w:p w:rsidR="00A25B4D" w:rsidRPr="006876DE" w:rsidRDefault="00A25B4D" w:rsidP="00392CE3">
            <w:pPr>
              <w:rPr>
                <w:i/>
              </w:rPr>
            </w:pPr>
            <w:r w:rsidRPr="006876DE">
              <w:rPr>
                <w:i/>
              </w:rPr>
              <w:t>Мама. Из вокально-инструментального цикла «Земля». В.Гаврилин, В.Шульгина.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392CE3">
            <w:r w:rsidRPr="006876DE">
              <w:t>Два музыкальных посвящения</w:t>
            </w:r>
          </w:p>
        </w:tc>
        <w:tc>
          <w:tcPr>
            <w:tcW w:w="6660" w:type="dxa"/>
          </w:tcPr>
          <w:p w:rsidR="00A25B4D" w:rsidRPr="006876DE" w:rsidRDefault="00A25B4D" w:rsidP="00392CE3">
            <w:r w:rsidRPr="006876DE">
              <w:t>Знакомство с шедеврами вокальной музыки – романсом М.Глинки «Я помню чудное мгновенье», инструментальной музыки – «Вальс-фантазия» М.Глинки.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392CE3">
            <w:r w:rsidRPr="006876DE">
              <w:t>Портрет в музыке и живописи</w:t>
            </w:r>
          </w:p>
        </w:tc>
        <w:tc>
          <w:tcPr>
            <w:tcW w:w="6660" w:type="dxa"/>
          </w:tcPr>
          <w:p w:rsidR="00A25B4D" w:rsidRPr="006876DE" w:rsidRDefault="00A25B4D" w:rsidP="00392CE3">
            <w:pPr>
              <w:rPr>
                <w:i/>
              </w:rPr>
            </w:pPr>
            <w:r w:rsidRPr="006876DE">
              <w:t>Романс «Я помню чудное мгновенье» и «Вальс-фантазия» М.И.Глинки. Влияние формы и приёмов развития на отражение содержания этих сочинений. Портрет в музыке и изобразительном искусстве.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392CE3">
            <w:r w:rsidRPr="006876DE">
              <w:t>«Уноси моё сердце в звенящую даль»</w:t>
            </w:r>
          </w:p>
        </w:tc>
        <w:tc>
          <w:tcPr>
            <w:tcW w:w="6660" w:type="dxa"/>
          </w:tcPr>
          <w:p w:rsidR="00A25B4D" w:rsidRPr="006876DE" w:rsidRDefault="00A25B4D" w:rsidP="00392CE3">
            <w:r w:rsidRPr="006876DE">
              <w:t>Отечественная музыкальная культура 19 века: формирование русской классической школы – С.В.Рахманинов.</w:t>
            </w:r>
          </w:p>
          <w:p w:rsidR="00A25B4D" w:rsidRPr="006876DE" w:rsidRDefault="00A25B4D" w:rsidP="00392CE3">
            <w:r w:rsidRPr="006876DE">
              <w:t>Лирические образы романсов С.В.Рахманинова,мелодические особенности музыкального языка, выразительность и изобразительность в музыке.</w:t>
            </w:r>
          </w:p>
          <w:p w:rsidR="00A25B4D" w:rsidRPr="006876DE" w:rsidRDefault="00A25B4D" w:rsidP="00392CE3">
            <w:pPr>
              <w:rPr>
                <w:i/>
              </w:rPr>
            </w:pPr>
            <w:r w:rsidRPr="006876DE">
              <w:rPr>
                <w:i/>
              </w:rPr>
              <w:t xml:space="preserve">С.В.Рахманинов, сл.Е.Бекетовой. «Сирень». </w:t>
            </w:r>
          </w:p>
          <w:p w:rsidR="00A25B4D" w:rsidRPr="006876DE" w:rsidRDefault="00A25B4D" w:rsidP="00392CE3">
            <w:pPr>
              <w:rPr>
                <w:i/>
              </w:rPr>
            </w:pPr>
            <w:r w:rsidRPr="006876DE">
              <w:rPr>
                <w:i/>
              </w:rPr>
              <w:t>С.В.Рахманинов «Островок».</w:t>
            </w:r>
          </w:p>
          <w:p w:rsidR="00A25B4D" w:rsidRPr="006876DE" w:rsidRDefault="00A25B4D" w:rsidP="00392CE3">
            <w:r w:rsidRPr="006876DE">
              <w:rPr>
                <w:i/>
              </w:rPr>
              <w:t>Ю.Визбор «Милая моя».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A25B4D" w:rsidRPr="006876DE" w:rsidTr="001B7D6D">
        <w:trPr>
          <w:trHeight w:val="1450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Музыкальный образ и мастерство исполнителя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rPr>
                <w:bCs/>
              </w:rPr>
              <w:t xml:space="preserve">Жизнь и творчество Ф.И.Шаляпина. Мастерство исполнителя и мир музыкальных образов. Сопоставление образов музыки и изобразительного искусства. </w:t>
            </w:r>
          </w:p>
          <w:p w:rsidR="00A25B4D" w:rsidRPr="006876DE" w:rsidRDefault="00A25B4D" w:rsidP="004A199A">
            <w:pPr>
              <w:rPr>
                <w:bCs/>
              </w:rPr>
            </w:pPr>
            <w:r w:rsidRPr="006876DE">
              <w:rPr>
                <w:i/>
              </w:rPr>
              <w:t>М.И.Глинка «Рондо Фарлафа» из оперы «Руслан и</w:t>
            </w:r>
            <w:r>
              <w:rPr>
                <w:i/>
              </w:rPr>
              <w:t xml:space="preserve"> людмила», «Ария Сусанина</w:t>
            </w:r>
            <w:r w:rsidRPr="006876DE">
              <w:rPr>
                <w:i/>
              </w:rPr>
              <w:t xml:space="preserve">».   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Обряды и обычаи в фольклоре и в творчестве композитов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>Народное музыкальное творчество. Основные жанры русской народной музыки (обрядовые песни). Народные истоки русской профессиональной музыки.</w:t>
            </w:r>
          </w:p>
          <w:p w:rsidR="00A25B4D" w:rsidRPr="00721FED" w:rsidRDefault="00A25B4D" w:rsidP="004A199A">
            <w:r w:rsidRPr="006876DE">
              <w:t>Лирические образы свадебных обрядовых песен. Песня-диалог. Воплощение обряда свадьбы в операх русских композиторов.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271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Образ песен зарубежных композиторов. Искусство прекрасного пения.</w:t>
            </w:r>
          </w:p>
        </w:tc>
        <w:tc>
          <w:tcPr>
            <w:tcW w:w="6660" w:type="dxa"/>
          </w:tcPr>
          <w:p w:rsidR="00A25B4D" w:rsidRPr="006876DE" w:rsidRDefault="00A25B4D" w:rsidP="004A199A">
            <w:pPr>
              <w:rPr>
                <w:bCs/>
              </w:rPr>
            </w:pPr>
            <w:r w:rsidRPr="006876DE">
              <w:rPr>
                <w:bCs/>
              </w:rPr>
              <w:t xml:space="preserve">Знакомство с вокальным стилем </w:t>
            </w:r>
            <w:r w:rsidRPr="006876DE">
              <w:rPr>
                <w:bCs/>
                <w:i/>
              </w:rPr>
              <w:t>бельканто.</w:t>
            </w:r>
            <w:r w:rsidRPr="006876DE">
              <w:rPr>
                <w:bCs/>
              </w:rPr>
              <w:t xml:space="preserve">Освоение  вокального и инструментального жанров – </w:t>
            </w:r>
            <w:r w:rsidRPr="006876DE">
              <w:rPr>
                <w:bCs/>
                <w:i/>
              </w:rPr>
              <w:t xml:space="preserve">баркаролы (песни на воде). </w:t>
            </w:r>
            <w:r w:rsidRPr="006876DE">
              <w:rPr>
                <w:bCs/>
              </w:rPr>
              <w:t>Музыкальные образы песен Ф.Шуберта, М.И. Глинки.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М.И.Глинка «Венецианская ночь»,</w:t>
            </w:r>
          </w:p>
          <w:p w:rsidR="00A25B4D" w:rsidRPr="006876DE" w:rsidRDefault="00A25B4D" w:rsidP="004A199A">
            <w:r w:rsidRPr="006876DE">
              <w:rPr>
                <w:i/>
              </w:rPr>
              <w:t>Ф.Шуберт «Форель», «Серенада (№4 из вок. цикла лебединая песня).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 xml:space="preserve"> Старинной песни мир</w:t>
            </w:r>
          </w:p>
        </w:tc>
        <w:tc>
          <w:tcPr>
            <w:tcW w:w="6660" w:type="dxa"/>
          </w:tcPr>
          <w:p w:rsidR="00A25B4D" w:rsidRPr="006876DE" w:rsidRDefault="00A25B4D" w:rsidP="004A199A">
            <w:pPr>
              <w:rPr>
                <w:bCs/>
              </w:rPr>
            </w:pPr>
            <w:r w:rsidRPr="006876DE">
              <w:rPr>
                <w:bCs/>
              </w:rPr>
              <w:t>Романтизм в западноевропейской музыке. Взаимосвязь музыки и речи на основе их интонационной общности и различий. Богатство музыкальных образов.</w:t>
            </w:r>
          </w:p>
          <w:p w:rsidR="00A25B4D" w:rsidRPr="006876DE" w:rsidRDefault="00A25B4D" w:rsidP="004A199A">
            <w:r w:rsidRPr="006876DE">
              <w:rPr>
                <w:bCs/>
              </w:rPr>
              <w:t xml:space="preserve">Драматические образы баллады «Лесной царь». Единство выразительного и изобразительного в создании драматически напряженного образа. Сквозное развитие баллады. </w:t>
            </w:r>
          </w:p>
          <w:p w:rsidR="00A25B4D" w:rsidRPr="00721FED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Ф.Шуберт. Баллада «Лесной царь» в исполнении Д. Фишер-Дискау на немецком языке.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Народное искусство Древней Руси</w:t>
            </w:r>
          </w:p>
          <w:p w:rsidR="00A25B4D" w:rsidRPr="006876DE" w:rsidRDefault="00A25B4D" w:rsidP="004A199A"/>
          <w:p w:rsidR="00A25B4D" w:rsidRPr="006876DE" w:rsidRDefault="00A25B4D" w:rsidP="004A199A"/>
          <w:p w:rsidR="00A25B4D" w:rsidRPr="006876DE" w:rsidRDefault="00A25B4D" w:rsidP="004A199A"/>
          <w:p w:rsidR="00A25B4D" w:rsidRPr="006876DE" w:rsidRDefault="00A25B4D" w:rsidP="004A199A"/>
          <w:p w:rsidR="00A25B4D" w:rsidRPr="006876DE" w:rsidRDefault="00A25B4D" w:rsidP="004A199A"/>
        </w:tc>
        <w:tc>
          <w:tcPr>
            <w:tcW w:w="6660" w:type="dxa"/>
          </w:tcPr>
          <w:p w:rsidR="00A25B4D" w:rsidRPr="006876DE" w:rsidRDefault="00A25B4D" w:rsidP="004A199A">
            <w:r w:rsidRPr="006876DE">
              <w:t>Особенности развития народной музыки Древней Руси. Связи русского музыкального фольклора с жизнью человека. Роль музыки в народных праздниках. Жанры и формы народной музыки.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«Пляска скоморохов» из оперы «Снегурочка» Н.А.Римского-Корсакова,</w:t>
            </w:r>
          </w:p>
          <w:p w:rsidR="00A25B4D" w:rsidRPr="00721FED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«Во кузнице», «Как под яблонькой», «Былинные наигрыши».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Русская духовная музыка «Фрески Софии Киевской»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 xml:space="preserve">Духовная и светская музыкальная культура России во второй половине </w:t>
            </w:r>
            <w:r w:rsidRPr="006876DE">
              <w:rPr>
                <w:lang w:val="en-US"/>
              </w:rPr>
              <w:t>XVII</w:t>
            </w:r>
            <w:r w:rsidRPr="006876DE">
              <w:t xml:space="preserve"> в. и </w:t>
            </w:r>
            <w:r w:rsidRPr="006876DE">
              <w:rPr>
                <w:lang w:val="en-US"/>
              </w:rPr>
              <w:t>XVIII</w:t>
            </w:r>
            <w:r w:rsidRPr="006876DE">
              <w:t xml:space="preserve"> в. Духовная музыка русских композиторов: хоровой концерт..</w:t>
            </w:r>
          </w:p>
          <w:p w:rsidR="00A25B4D" w:rsidRPr="006876DE" w:rsidRDefault="00A25B4D" w:rsidP="004A199A">
            <w:r w:rsidRPr="006876DE">
              <w:t>Характерные особенности духовной музыки. Основные жанры религиозно-духовной культуры – Всенощная и Литургия. Знаменный распев как основа русской духовной музыки. Жанр хорового концерта. Полифоническое изложение материала.</w:t>
            </w:r>
          </w:p>
          <w:p w:rsidR="00A25B4D" w:rsidRPr="006876DE" w:rsidRDefault="00A25B4D" w:rsidP="004A199A">
            <w:r w:rsidRPr="006876DE">
              <w:t>Знакомство с жизнью и творчеством М.С.Березовского.</w:t>
            </w:r>
            <w:r w:rsidRPr="006876DE">
              <w:rPr>
                <w:i/>
              </w:rPr>
              <w:t>Фрагменты из концертонй симфонии В.Кикта «Фрески Софии Киевской»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«Перезвоны».</w:t>
            </w:r>
          </w:p>
          <w:p w:rsidR="00A25B4D" w:rsidRPr="006876DE" w:rsidRDefault="00A25B4D" w:rsidP="004A199A">
            <w:r w:rsidRPr="006876DE">
              <w:t>Молитва.</w:t>
            </w:r>
          </w:p>
        </w:tc>
        <w:tc>
          <w:tcPr>
            <w:tcW w:w="6660" w:type="dxa"/>
          </w:tcPr>
          <w:p w:rsidR="00A25B4D" w:rsidRPr="006876DE" w:rsidRDefault="00A25B4D" w:rsidP="004A199A">
            <w:pPr>
              <w:rPr>
                <w:i/>
              </w:rPr>
            </w:pPr>
            <w:r w:rsidRPr="006876DE">
              <w:t>Стилевое многообразие музыки ХХ столетия: развитие традиций русской классической музыкальной школы</w:t>
            </w:r>
            <w:r w:rsidRPr="006876DE">
              <w:rPr>
                <w:i/>
              </w:rPr>
              <w:t>.</w:t>
            </w:r>
          </w:p>
          <w:p w:rsidR="00A25B4D" w:rsidRPr="006876DE" w:rsidRDefault="00A25B4D" w:rsidP="004A199A">
            <w:r w:rsidRPr="006876DE">
              <w:t xml:space="preserve">Связь музыки В.Гаврилина с русским народным музыкальным творчеством. Жанр </w:t>
            </w:r>
            <w:r w:rsidRPr="006876DE">
              <w:rPr>
                <w:i/>
              </w:rPr>
              <w:t>молитвы</w:t>
            </w:r>
            <w:r w:rsidRPr="006876DE">
              <w:t xml:space="preserve"> в музыке отечественных композиторов.</w:t>
            </w:r>
          </w:p>
          <w:p w:rsidR="00A25B4D" w:rsidRPr="00721FED" w:rsidRDefault="00A25B4D" w:rsidP="004A199A">
            <w:pPr>
              <w:rPr>
                <w:bCs/>
                <w:i/>
              </w:rPr>
            </w:pPr>
            <w:r w:rsidRPr="006876DE">
              <w:rPr>
                <w:i/>
              </w:rPr>
              <w:t>В.Гаврилин. Фрагменты из симфонии-действа «Перезвоны».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«Небесное и земное» в музыке Баха.</w:t>
            </w:r>
          </w:p>
        </w:tc>
        <w:tc>
          <w:tcPr>
            <w:tcW w:w="6660" w:type="dxa"/>
          </w:tcPr>
          <w:p w:rsidR="00A25B4D" w:rsidRPr="006876DE" w:rsidRDefault="00A25B4D" w:rsidP="004A199A">
            <w:pPr>
              <w:rPr>
                <w:bCs/>
              </w:rPr>
            </w:pPr>
          </w:p>
          <w:p w:rsidR="00A25B4D" w:rsidRPr="006876DE" w:rsidRDefault="00A25B4D" w:rsidP="004A199A"/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Образы скорби и печали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 xml:space="preserve"> Углубление понимания особенностей языка западноевропейской музыки на примере вокально-инструментальных жанров – </w:t>
            </w:r>
            <w:r w:rsidRPr="006876DE">
              <w:rPr>
                <w:i/>
              </w:rPr>
              <w:t>кантаты, реквиема.</w:t>
            </w:r>
          </w:p>
          <w:p w:rsidR="00A25B4D" w:rsidRPr="00721FED" w:rsidRDefault="00A25B4D" w:rsidP="004A199A">
            <w:pPr>
              <w:rPr>
                <w:bCs/>
              </w:rPr>
            </w:pPr>
            <w:r w:rsidRPr="006876DE">
              <w:t>Образы скорби и печали в религиозной музыке (кантата «СтабатМатер» Дж.Перголези и «Реквием» В.Моцарта.)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«Фортуна правит миром»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>Знакомство со сценической кантатой К.Орфа «Кармина Бурана»</w:t>
            </w:r>
          </w:p>
          <w:p w:rsidR="00A25B4D" w:rsidRPr="006876DE" w:rsidRDefault="00A25B4D" w:rsidP="004A199A"/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Авторская песня: прошлое и настоящее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>Взаимопроникновения «легкой» и «серьезной» музыки, особенности их взаимоотношения в различных пластах современного музыкального искусства, бардовская песня.</w:t>
            </w:r>
          </w:p>
          <w:p w:rsidR="00A25B4D" w:rsidRPr="006876DE" w:rsidRDefault="00A25B4D" w:rsidP="004A199A">
            <w:r w:rsidRPr="006876DE">
              <w:t>История развития авторской песни от Средневековья и до нашего времени. Жанры, особенности и исполнители авторской песни.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Джаз – искусство 20 века</w:t>
            </w:r>
          </w:p>
        </w:tc>
        <w:tc>
          <w:tcPr>
            <w:tcW w:w="6660" w:type="dxa"/>
          </w:tcPr>
          <w:p w:rsidR="00A25B4D" w:rsidRPr="006876DE" w:rsidRDefault="00A25B4D" w:rsidP="004A199A">
            <w:pPr>
              <w:rPr>
                <w:bCs/>
              </w:rPr>
            </w:pPr>
            <w:r w:rsidRPr="006876DE">
              <w:rPr>
                <w:bCs/>
              </w:rPr>
              <w:t>История развития джазовой музыки, её истоки (</w:t>
            </w:r>
            <w:r w:rsidRPr="006876DE">
              <w:rPr>
                <w:bCs/>
                <w:i/>
              </w:rPr>
              <w:t>спиричуэл, блюз).</w:t>
            </w:r>
            <w:r w:rsidRPr="006876DE">
              <w:rPr>
                <w:bCs/>
              </w:rPr>
              <w:t xml:space="preserve"> Джазовые импровизации и обработки. Взаимодействие легкой и серьезной музыки (</w:t>
            </w:r>
            <w:r w:rsidRPr="006876DE">
              <w:rPr>
                <w:bCs/>
                <w:i/>
              </w:rPr>
              <w:t>рок-музыка и симфоджаз</w:t>
            </w:r>
            <w:r w:rsidRPr="006876DE">
              <w:rPr>
                <w:bCs/>
              </w:rPr>
              <w:t>)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9108" w:type="dxa"/>
            <w:gridSpan w:val="2"/>
          </w:tcPr>
          <w:p w:rsidR="00A25B4D" w:rsidRPr="006876DE" w:rsidRDefault="00A25B4D" w:rsidP="001B7D6D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 xml:space="preserve">2. </w:t>
            </w:r>
            <w:r w:rsidRPr="006876DE">
              <w:rPr>
                <w:b/>
                <w:bCs/>
              </w:rPr>
              <w:t>Мир образов камерной и симфонической музыки</w:t>
            </w:r>
          </w:p>
        </w:tc>
        <w:tc>
          <w:tcPr>
            <w:tcW w:w="900" w:type="dxa"/>
          </w:tcPr>
          <w:p w:rsidR="00A25B4D" w:rsidRPr="001B7D6D" w:rsidRDefault="00A25B4D" w:rsidP="004A199A">
            <w:pPr>
              <w:ind w:left="-180" w:firstLine="180"/>
              <w:jc w:val="center"/>
              <w:rPr>
                <w:b/>
              </w:rPr>
            </w:pPr>
            <w:r w:rsidRPr="001B7D6D">
              <w:rPr>
                <w:b/>
              </w:rPr>
              <w:t>17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Вечные темы искусства и жизни</w:t>
            </w:r>
          </w:p>
        </w:tc>
        <w:tc>
          <w:tcPr>
            <w:tcW w:w="6660" w:type="dxa"/>
          </w:tcPr>
          <w:p w:rsidR="00A25B4D" w:rsidRPr="006876DE" w:rsidRDefault="00A25B4D" w:rsidP="004A199A">
            <w:pPr>
              <w:rPr>
                <w:bCs/>
              </w:rPr>
            </w:pPr>
            <w:r w:rsidRPr="006876DE">
              <w:t>Особенности трактовки драматической и лирической сфер музыки на примере образцов камерной инструментальной музыки - прелюдия, этюд.</w:t>
            </w:r>
          </w:p>
          <w:p w:rsidR="00A25B4D" w:rsidRPr="00721FED" w:rsidRDefault="00A25B4D" w:rsidP="004A199A">
            <w:pPr>
              <w:rPr>
                <w:bCs/>
              </w:rPr>
            </w:pPr>
            <w:r w:rsidRPr="006876DE">
              <w:rPr>
                <w:bCs/>
              </w:rPr>
              <w:t>Жизнь – единая основа художественных образов любого вида искусства. Своеобразие и специфика художественных образов камерной и симфонической музыки. Характерные черты музыкального стиля Ф.Шопена. Закрепление жанра ноктюрна. Программная и не программная музыка.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Могучее царство Ф.Шопена. Вдали от Родины.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>Творческий облик Ф.Шопена, широта его взглядов на мир. Истоки творчества композитора. Контраст музыкальных образов, воплощенных в различных жанрах фортепианной миниатюры (</w:t>
            </w:r>
            <w:r w:rsidRPr="006876DE">
              <w:rPr>
                <w:i/>
              </w:rPr>
              <w:t>прелюдиях, вальсах, мазурках, полонезах, этюдах). Инструментальная баллада</w:t>
            </w:r>
            <w:r w:rsidRPr="006876DE">
              <w:t xml:space="preserve"> – жанр романтического искусства.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Ночной пейзаж.</w:t>
            </w:r>
          </w:p>
          <w:p w:rsidR="00A25B4D" w:rsidRPr="006876DE" w:rsidRDefault="00A25B4D" w:rsidP="004A199A">
            <w:r w:rsidRPr="006876DE">
              <w:t>Ноктюрн.</w:t>
            </w:r>
          </w:p>
        </w:tc>
        <w:tc>
          <w:tcPr>
            <w:tcW w:w="6660" w:type="dxa"/>
          </w:tcPr>
          <w:p w:rsidR="00A25B4D" w:rsidRPr="006876DE" w:rsidRDefault="00A25B4D" w:rsidP="004A199A">
            <w:pPr>
              <w:rPr>
                <w:bCs/>
              </w:rPr>
            </w:pPr>
            <w:r w:rsidRPr="006876DE">
              <w:rPr>
                <w:bCs/>
              </w:rPr>
              <w:t xml:space="preserve">Жанр камерной музыки – </w:t>
            </w:r>
            <w:r w:rsidRPr="006876DE">
              <w:rPr>
                <w:bCs/>
                <w:i/>
              </w:rPr>
              <w:t>ноктюрн</w:t>
            </w:r>
            <w:r w:rsidRPr="006876DE">
              <w:rPr>
                <w:bCs/>
              </w:rPr>
              <w:t>. Образы «Ночной музыки».</w:t>
            </w:r>
          </w:p>
          <w:p w:rsidR="00A25B4D" w:rsidRPr="006876DE" w:rsidRDefault="00A25B4D" w:rsidP="004A199A">
            <w:pPr>
              <w:rPr>
                <w:bCs/>
              </w:rPr>
            </w:pPr>
            <w:r w:rsidRPr="006876DE">
              <w:rPr>
                <w:bCs/>
              </w:rPr>
              <w:t>Музыка- выражение личных чувст композитора. Картинная галерея.</w:t>
            </w:r>
          </w:p>
          <w:p w:rsidR="00A25B4D" w:rsidRPr="006876DE" w:rsidRDefault="00A25B4D" w:rsidP="004A199A">
            <w:pPr>
              <w:rPr>
                <w:bCs/>
                <w:i/>
              </w:rPr>
            </w:pPr>
            <w:r w:rsidRPr="006876DE">
              <w:rPr>
                <w:bCs/>
                <w:i/>
              </w:rPr>
              <w:t>Ф.Шопен «Ноктюрн» фа минор.</w:t>
            </w:r>
          </w:p>
          <w:p w:rsidR="00A25B4D" w:rsidRPr="006876DE" w:rsidRDefault="00A25B4D" w:rsidP="004A199A">
            <w:pPr>
              <w:rPr>
                <w:bCs/>
                <w:i/>
              </w:rPr>
            </w:pPr>
            <w:r w:rsidRPr="006876DE">
              <w:rPr>
                <w:bCs/>
                <w:i/>
              </w:rPr>
              <w:t>П.И.Чайковский «Ноктюрн» до-диез минор.</w:t>
            </w:r>
          </w:p>
          <w:p w:rsidR="00A25B4D" w:rsidRPr="00721FED" w:rsidRDefault="00A25B4D" w:rsidP="004A199A">
            <w:pPr>
              <w:rPr>
                <w:i/>
              </w:rPr>
            </w:pPr>
            <w:r w:rsidRPr="006876DE">
              <w:rPr>
                <w:bCs/>
                <w:i/>
              </w:rPr>
              <w:t>А.П.Бородин«Ноктюрн» из квартета №2.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Инструментальный концерт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rPr>
                <w:bCs/>
              </w:rPr>
              <w:t xml:space="preserve">Зарождение и развитие жанра камерной музыки – </w:t>
            </w:r>
            <w:r w:rsidRPr="006876DE">
              <w:rPr>
                <w:bCs/>
                <w:i/>
              </w:rPr>
              <w:t>инструментального концерта.</w:t>
            </w:r>
            <w:r w:rsidRPr="006876DE">
              <w:rPr>
                <w:bCs/>
              </w:rPr>
              <w:t xml:space="preserve">Различные виды концерта, программная музыка. А. Вивальди «Весна» (из цикла 2времена года»). И.Бах «Итальянский концерт». Особенности стиля </w:t>
            </w:r>
            <w:r w:rsidRPr="006876DE">
              <w:rPr>
                <w:bCs/>
                <w:i/>
              </w:rPr>
              <w:t>барокко</w:t>
            </w:r>
            <w:r w:rsidRPr="006876DE">
              <w:rPr>
                <w:bCs/>
              </w:rPr>
              <w:t>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  <w:rPr>
                <w:bCs/>
              </w:rPr>
            </w:pPr>
            <w:r w:rsidRPr="006876DE">
              <w:rPr>
                <w:bCs/>
              </w:rPr>
              <w:t>2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Космический пейзаж.</w:t>
            </w:r>
          </w:p>
          <w:p w:rsidR="00A25B4D" w:rsidRPr="006876DE" w:rsidRDefault="00A25B4D" w:rsidP="004A199A">
            <w:r w:rsidRPr="006876DE">
              <w:t>Быть может вся природа – мозаика цветов.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>Стилевое многообразие музыки ХХ столетия.</w:t>
            </w:r>
          </w:p>
          <w:p w:rsidR="00A25B4D" w:rsidRPr="006876DE" w:rsidRDefault="00A25B4D" w:rsidP="004A199A">
            <w:r w:rsidRPr="006876DE">
              <w:t>Образ-пейзаж. Приемы развития современной музыки. Выразительность и изобразительность в музыке.  Контраст образных сфер. Моделирование ситуации восприятия не программного произведения. Выразительные возможности электромузыкального инструмента. Выразительность и изобразительность в музыке.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Ч.Айвз «Космический пейзаж».</w:t>
            </w:r>
          </w:p>
          <w:p w:rsidR="00A25B4D" w:rsidRPr="00721FED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Э. Артемьев «Мозаика».</w:t>
            </w:r>
          </w:p>
        </w:tc>
        <w:tc>
          <w:tcPr>
            <w:tcW w:w="900" w:type="dxa"/>
          </w:tcPr>
          <w:p w:rsidR="00A25B4D" w:rsidRPr="004A199A" w:rsidRDefault="00A25B4D" w:rsidP="004A199A">
            <w:pPr>
              <w:ind w:left="-180" w:firstLine="180"/>
              <w:jc w:val="center"/>
            </w:pPr>
            <w:r w:rsidRPr="006876DE">
              <w:rPr>
                <w:lang w:val="en-US"/>
              </w:rPr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Образы симфонической музыки.</w:t>
            </w:r>
          </w:p>
          <w:p w:rsidR="00A25B4D" w:rsidRPr="006876DE" w:rsidRDefault="00A25B4D" w:rsidP="004A199A">
            <w:r w:rsidRPr="006876DE">
              <w:t>«Метель».Музыкальные иллюстрации к повести А.С.Пушкина.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 xml:space="preserve">Стилевое многообразие музыки ХХ столетия: развитие традиций русской классической музыкальной школы.  </w:t>
            </w:r>
          </w:p>
          <w:p w:rsidR="00A25B4D" w:rsidRPr="006876DE" w:rsidRDefault="00A25B4D" w:rsidP="004A199A">
            <w:r w:rsidRPr="006876DE">
              <w:t>Образы русской природы в музыке Г.Свиридова. Возможности симфонического оркестра в раскрытии образов литературного произведения. Стилистические особенности музыкального языка Г.Свиридова. Особенности развития музыкального образа в программной музыке.</w:t>
            </w:r>
          </w:p>
          <w:p w:rsidR="00A25B4D" w:rsidRPr="006876DE" w:rsidRDefault="00A25B4D" w:rsidP="004A199A">
            <w:r w:rsidRPr="006876DE">
              <w:rPr>
                <w:i/>
              </w:rPr>
              <w:t>Фрагменты музыкальных иллюстраций к повести Пушкина  «Тройка» Г.Свиридова</w:t>
            </w:r>
            <w:r w:rsidRPr="006876DE">
              <w:rPr>
                <w:i/>
                <w:u w:val="single"/>
              </w:rPr>
              <w:t xml:space="preserve"> «</w:t>
            </w:r>
            <w:r w:rsidRPr="006876DE">
              <w:rPr>
                <w:i/>
              </w:rPr>
              <w:t>Метель»:</w:t>
            </w:r>
          </w:p>
          <w:p w:rsidR="00A25B4D" w:rsidRPr="00721FED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«Тройка»; «Вальс»; «Весна и осень»; «Романс»; «Пастораль»; «Военный марш»; «Венчание».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 w:rsidRPr="006876DE">
              <w:t>3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Симфоническое развитие музыкальных образов.</w:t>
            </w:r>
          </w:p>
          <w:p w:rsidR="00A25B4D" w:rsidRPr="006876DE" w:rsidRDefault="00A25B4D" w:rsidP="004A199A">
            <w:r w:rsidRPr="006876DE">
              <w:t>«В печали весел, а в веселье печален». «Связь времен».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 xml:space="preserve">Особенности трактовки драматической и лирической сфер музыки на примере образцов камерной инструментальной музыки. </w:t>
            </w:r>
          </w:p>
          <w:p w:rsidR="00A25B4D" w:rsidRPr="006876DE" w:rsidRDefault="00A25B4D" w:rsidP="004A199A">
            <w:r w:rsidRPr="006876DE">
              <w:t>Особенности жанров симфонии и оркестровой сюиты. Стилистические особенности музыкального языка В.Моцарта и П.И.Чайковского.Сходство и различие как основные принципы музыкального развития, построения музыкальной формы. Различные виды контраста. Контраст как сопоставление внутренне противоречивых состояний. Интерпретация и обработка классической музыки.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В. А. Моцарт «Симфония № 40».</w:t>
            </w:r>
          </w:p>
          <w:p w:rsidR="00A25B4D" w:rsidRPr="00721FED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П И.Чайковский «Моцартиана»,   оркестровая сюита №4.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>
              <w:t>2</w:t>
            </w:r>
          </w:p>
          <w:p w:rsidR="00A25B4D" w:rsidRPr="006876DE" w:rsidRDefault="00A25B4D" w:rsidP="004A199A">
            <w:pPr>
              <w:ind w:left="-180" w:firstLine="180"/>
              <w:jc w:val="center"/>
            </w:pPr>
          </w:p>
          <w:p w:rsidR="00A25B4D" w:rsidRPr="006876DE" w:rsidRDefault="00A25B4D" w:rsidP="004A199A">
            <w:pPr>
              <w:ind w:left="-180" w:firstLine="180"/>
              <w:jc w:val="center"/>
            </w:pPr>
          </w:p>
          <w:p w:rsidR="00A25B4D" w:rsidRPr="006876DE" w:rsidRDefault="00A25B4D" w:rsidP="004A199A">
            <w:pPr>
              <w:ind w:left="-180" w:firstLine="180"/>
              <w:jc w:val="center"/>
            </w:pPr>
          </w:p>
          <w:p w:rsidR="00A25B4D" w:rsidRPr="006876DE" w:rsidRDefault="00A25B4D" w:rsidP="004A199A">
            <w:pPr>
              <w:ind w:left="-180" w:firstLine="180"/>
              <w:jc w:val="center"/>
            </w:pPr>
          </w:p>
        </w:tc>
      </w:tr>
      <w:tr w:rsidR="00A25B4D" w:rsidRPr="006876DE" w:rsidTr="001B7D6D">
        <w:trPr>
          <w:trHeight w:val="894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Программная увертюра.</w:t>
            </w:r>
          </w:p>
          <w:p w:rsidR="00A25B4D" w:rsidRPr="006876DE" w:rsidRDefault="00A25B4D" w:rsidP="004A199A">
            <w:r w:rsidRPr="006876DE">
              <w:t>Людвиг Ван Бетховен «Эгмонт»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 xml:space="preserve">Знакомство с жанром </w:t>
            </w:r>
            <w:r w:rsidRPr="006876DE">
              <w:rPr>
                <w:i/>
              </w:rPr>
              <w:t>программной увертюры</w:t>
            </w:r>
            <w:r w:rsidRPr="006876DE">
              <w:t xml:space="preserve"> на примере увертюры Л. Ван Бетховена «Эгмонт». Сонатная форма. Мир героических образов увертюры «Эгмонт».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 w:rsidRPr="006876DE">
              <w:t>1</w:t>
            </w:r>
          </w:p>
        </w:tc>
      </w:tr>
      <w:tr w:rsidR="00A25B4D" w:rsidRPr="006876DE" w:rsidTr="001B7D6D">
        <w:trPr>
          <w:trHeight w:val="142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Увертюра-фантазия П.И.Чайковского «Ромео и Джульетта»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>Взаимосвязь музыки и литературы. Воплощение литературного сюжета в программной музыке. Закрепление строения сонатной формы. Контраст как конфликтное столкновение противоборствующих сил. Обобщенные образы добра и зла, любви и вражды.</w:t>
            </w:r>
            <w:r w:rsidRPr="006876DE">
              <w:rPr>
                <w:i/>
              </w:rPr>
              <w:t>П.И. Чайковский. Увертюра-фантазия «Ромео и Джульетта».</w:t>
            </w:r>
          </w:p>
          <w:p w:rsidR="00A25B4D" w:rsidRPr="006876DE" w:rsidRDefault="00A25B4D" w:rsidP="004A199A">
            <w:r w:rsidRPr="006876DE">
              <w:rPr>
                <w:i/>
              </w:rPr>
              <w:t>Н.Рота, сл. Л.Дербенева «Слова любви» из к/ф «Ромео и Джульетта».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 w:rsidRPr="006876DE">
              <w:t xml:space="preserve">2 </w:t>
            </w:r>
          </w:p>
        </w:tc>
      </w:tr>
      <w:tr w:rsidR="00A25B4D" w:rsidRPr="006876DE" w:rsidTr="001B7D6D">
        <w:trPr>
          <w:trHeight w:val="3686"/>
        </w:trPr>
        <w:tc>
          <w:tcPr>
            <w:tcW w:w="2448" w:type="dxa"/>
          </w:tcPr>
          <w:p w:rsidR="00A25B4D" w:rsidRPr="006876DE" w:rsidRDefault="00A25B4D" w:rsidP="004A199A">
            <w:r w:rsidRPr="006876DE">
              <w:t>Мир музыкального театра.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>Взаимопроникновения «легкой» и «серьезной» музыки, особенности их взаимоотношения в различных пластах современного музыкального искусства:  мюзикл, рок-опера.</w:t>
            </w:r>
          </w:p>
          <w:p w:rsidR="00A25B4D" w:rsidRPr="006876DE" w:rsidRDefault="00A25B4D" w:rsidP="004A199A">
            <w:r w:rsidRPr="006876DE">
              <w:t>Интерпретация литературного произведения в различных музыкально-театральных жанрах: опере, балете, мюзикле. Взаимопроникновение и смысловое взаимодействие слова, музыки, сценического действия, хореографии и т.д. Метод острых контрастных сопоставлений как один из сильнейших драматургических приемов.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Фрагменты балета С.С. Прокофьева «Ромео и Джульетта».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Фрагменты из оперы К Глюка «Орфей и Эвридика»: «Хор пастухов и пастушек»; ария Орфея «Потерял я Эвридику».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Фрагменты из рок-оперы А.Журбина «Орфей и Эвридика».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 w:rsidRPr="006876DE">
              <w:t xml:space="preserve">2 </w:t>
            </w:r>
          </w:p>
        </w:tc>
      </w:tr>
      <w:tr w:rsidR="00A25B4D" w:rsidRPr="006876DE" w:rsidTr="001B7D6D">
        <w:trPr>
          <w:trHeight w:val="3943"/>
        </w:trPr>
        <w:tc>
          <w:tcPr>
            <w:tcW w:w="2448" w:type="dxa"/>
          </w:tcPr>
          <w:p w:rsidR="00A25B4D" w:rsidRPr="006876DE" w:rsidRDefault="00A25B4D" w:rsidP="004A199A">
            <w:pPr>
              <w:ind w:left="-180" w:firstLine="180"/>
              <w:jc w:val="both"/>
            </w:pPr>
            <w:r w:rsidRPr="006876DE">
              <w:t>Образы киномузыки.</w:t>
            </w:r>
          </w:p>
        </w:tc>
        <w:tc>
          <w:tcPr>
            <w:tcW w:w="6660" w:type="dxa"/>
          </w:tcPr>
          <w:p w:rsidR="00A25B4D" w:rsidRPr="006876DE" w:rsidRDefault="00A25B4D" w:rsidP="004A199A">
            <w:r w:rsidRPr="006876DE">
              <w:t xml:space="preserve">Взаимопроникновение «легкой» и «серьезной» музыки, особенности их взаимоотношения в различных пластах современного музыкального искусства. </w:t>
            </w:r>
          </w:p>
          <w:p w:rsidR="00A25B4D" w:rsidRPr="006876DE" w:rsidRDefault="00A25B4D" w:rsidP="004A199A">
            <w:r w:rsidRPr="006876DE">
              <w:t>Интерпретация литературного произведения в различных музыкально-театральных жанрах: опере, балете, мюзикле.  Современная трактовка классических сюжетов и образов: мюзикл, рок-опера, киномузыка.  Взаимопроникновение и смысловое взаимодействие слова, музыки, сценического действия, хореографии и т.д. Метод острых контрастных сопоставлений как один из сильнейших драматургических приемов.</w:t>
            </w:r>
          </w:p>
          <w:p w:rsidR="00A25B4D" w:rsidRPr="006876DE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Н. Рота. Тема любви из к/ф «Ромео и Джульетта»</w:t>
            </w:r>
          </w:p>
          <w:p w:rsidR="00A25B4D" w:rsidRPr="00721FED" w:rsidRDefault="00A25B4D" w:rsidP="004A199A">
            <w:pPr>
              <w:rPr>
                <w:i/>
              </w:rPr>
            </w:pPr>
            <w:r w:rsidRPr="006876DE">
              <w:rPr>
                <w:i/>
              </w:rPr>
              <w:t>К.Армстронг  Музыка из к/ф «Ромео и Джульетта»: «Песня Джульетты»; хор; дуэт Ромео и Джульетты; сцена на балконе.</w:t>
            </w:r>
          </w:p>
        </w:tc>
        <w:tc>
          <w:tcPr>
            <w:tcW w:w="900" w:type="dxa"/>
          </w:tcPr>
          <w:p w:rsidR="00A25B4D" w:rsidRPr="006876DE" w:rsidRDefault="00A25B4D" w:rsidP="004A199A">
            <w:pPr>
              <w:ind w:left="-180" w:firstLine="180"/>
              <w:jc w:val="center"/>
            </w:pPr>
            <w:r w:rsidRPr="006876DE">
              <w:t xml:space="preserve">1 </w:t>
            </w:r>
          </w:p>
        </w:tc>
      </w:tr>
      <w:tr w:rsidR="00A25B4D" w:rsidRPr="006876DE" w:rsidTr="001B7D6D">
        <w:trPr>
          <w:trHeight w:val="303"/>
        </w:trPr>
        <w:tc>
          <w:tcPr>
            <w:tcW w:w="2448" w:type="dxa"/>
          </w:tcPr>
          <w:p w:rsidR="00A25B4D" w:rsidRPr="006876DE" w:rsidRDefault="00A25B4D" w:rsidP="004A199A">
            <w:pPr>
              <w:ind w:left="-180" w:firstLine="180"/>
              <w:jc w:val="both"/>
            </w:pPr>
          </w:p>
        </w:tc>
        <w:tc>
          <w:tcPr>
            <w:tcW w:w="6660" w:type="dxa"/>
          </w:tcPr>
          <w:p w:rsidR="00A25B4D" w:rsidRPr="001B7D6D" w:rsidRDefault="00A25B4D" w:rsidP="004A199A">
            <w:pPr>
              <w:rPr>
                <w:b/>
              </w:rPr>
            </w:pPr>
            <w:r w:rsidRPr="001B7D6D">
              <w:rPr>
                <w:b/>
              </w:rPr>
              <w:t>ИТОГО:</w:t>
            </w:r>
          </w:p>
        </w:tc>
        <w:tc>
          <w:tcPr>
            <w:tcW w:w="900" w:type="dxa"/>
          </w:tcPr>
          <w:p w:rsidR="00A25B4D" w:rsidRPr="001B7D6D" w:rsidRDefault="00A25B4D" w:rsidP="004A199A">
            <w:pPr>
              <w:ind w:left="-180" w:firstLine="180"/>
              <w:jc w:val="center"/>
              <w:rPr>
                <w:b/>
              </w:rPr>
            </w:pPr>
            <w:r w:rsidRPr="001B7D6D">
              <w:rPr>
                <w:b/>
              </w:rPr>
              <w:t>34</w:t>
            </w:r>
          </w:p>
        </w:tc>
      </w:tr>
    </w:tbl>
    <w:p w:rsidR="00A25B4D" w:rsidRPr="006876DE" w:rsidRDefault="00A25B4D" w:rsidP="00392CE3">
      <w:pPr>
        <w:jc w:val="both"/>
      </w:pPr>
    </w:p>
    <w:p w:rsidR="00A25B4D" w:rsidRPr="006876DE" w:rsidRDefault="00A25B4D" w:rsidP="001B7D6D">
      <w:pPr>
        <w:jc w:val="both"/>
      </w:pPr>
      <w:r w:rsidRPr="006876DE">
        <w:t xml:space="preserve">            </w:t>
      </w:r>
    </w:p>
    <w:tbl>
      <w:tblPr>
        <w:tblW w:w="903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15"/>
        <w:gridCol w:w="4515"/>
      </w:tblGrid>
      <w:tr w:rsidR="00A25B4D" w:rsidRPr="006876DE" w:rsidTr="00F433C8">
        <w:trPr>
          <w:trHeight w:val="780"/>
          <w:tblCellSpacing w:w="0" w:type="dxa"/>
        </w:trPr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 xml:space="preserve">СОГЛАСОВАНО </w:t>
            </w:r>
          </w:p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 xml:space="preserve">Протокол заседания научно-методического объединения учителей музыки и ИЗО </w:t>
            </w:r>
          </w:p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 xml:space="preserve">от ___________ 20__ года № 1 </w:t>
            </w:r>
          </w:p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>___________ _________</w:t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 xml:space="preserve">СОГЛАСОВАНО </w:t>
            </w:r>
          </w:p>
          <w:p w:rsidR="00A25B4D" w:rsidRPr="006876DE" w:rsidRDefault="00A25B4D" w:rsidP="006876DE">
            <w:pPr>
              <w:ind w:left="-180" w:firstLine="180"/>
              <w:jc w:val="both"/>
            </w:pPr>
            <w:r>
              <w:t xml:space="preserve"> </w:t>
            </w:r>
            <w:r w:rsidRPr="006876DE">
              <w:t>Заместитель директора по учебной работе</w:t>
            </w:r>
          </w:p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 xml:space="preserve">_______________ ______ </w:t>
            </w:r>
          </w:p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 xml:space="preserve">подпись Ф.И.О. </w:t>
            </w:r>
          </w:p>
          <w:p w:rsidR="00A25B4D" w:rsidRPr="006876DE" w:rsidRDefault="00A25B4D" w:rsidP="006876DE">
            <w:pPr>
              <w:ind w:left="-180" w:firstLine="180"/>
              <w:jc w:val="both"/>
            </w:pPr>
            <w:r w:rsidRPr="006876DE">
              <w:t xml:space="preserve">______________ 20__ года </w:t>
            </w:r>
          </w:p>
        </w:tc>
      </w:tr>
    </w:tbl>
    <w:p w:rsidR="00A25B4D" w:rsidRPr="006876DE" w:rsidRDefault="00A25B4D" w:rsidP="001B7D6D">
      <w:pPr>
        <w:jc w:val="both"/>
      </w:pPr>
    </w:p>
    <w:sectPr w:rsidR="00A25B4D" w:rsidRPr="006876DE" w:rsidSect="00392CE3">
      <w:pgSz w:w="11906" w:h="16838"/>
      <w:pgMar w:top="1258" w:right="1134" w:bottom="851" w:left="1687" w:header="709" w:footer="709" w:gutter="11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A3209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E9073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02AA1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6C34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EC276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40E69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9A48E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5687E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690C1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D9C5E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711D17"/>
    <w:multiLevelType w:val="hybridMultilevel"/>
    <w:tmpl w:val="79F661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2B5795C"/>
    <w:multiLevelType w:val="hybridMultilevel"/>
    <w:tmpl w:val="15BE8A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82E0C3A"/>
    <w:multiLevelType w:val="hybridMultilevel"/>
    <w:tmpl w:val="635638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8740CD9"/>
    <w:multiLevelType w:val="hybridMultilevel"/>
    <w:tmpl w:val="15B887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4F2D5E"/>
    <w:multiLevelType w:val="hybridMultilevel"/>
    <w:tmpl w:val="85207D8E"/>
    <w:lvl w:ilvl="0" w:tplc="04190001">
      <w:start w:val="1"/>
      <w:numFmt w:val="bullet"/>
      <w:lvlText w:val=""/>
      <w:lvlJc w:val="left"/>
      <w:pPr>
        <w:tabs>
          <w:tab w:val="num" w:pos="1063"/>
        </w:tabs>
        <w:ind w:left="106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3"/>
        </w:tabs>
        <w:ind w:left="178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5">
    <w:nsid w:val="10B63B82"/>
    <w:multiLevelType w:val="hybridMultilevel"/>
    <w:tmpl w:val="56D25116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6">
    <w:nsid w:val="230F1C44"/>
    <w:multiLevelType w:val="hybridMultilevel"/>
    <w:tmpl w:val="177A1C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C317CA"/>
    <w:multiLevelType w:val="hybridMultilevel"/>
    <w:tmpl w:val="431860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61D630D"/>
    <w:multiLevelType w:val="hybridMultilevel"/>
    <w:tmpl w:val="8AD0CE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66D56C1"/>
    <w:multiLevelType w:val="hybridMultilevel"/>
    <w:tmpl w:val="EDA6BC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9B37BE6"/>
    <w:multiLevelType w:val="hybridMultilevel"/>
    <w:tmpl w:val="198219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AB81FA2"/>
    <w:multiLevelType w:val="hybridMultilevel"/>
    <w:tmpl w:val="603A1B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DB6687D"/>
    <w:multiLevelType w:val="hybridMultilevel"/>
    <w:tmpl w:val="7ED89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6647DF"/>
    <w:multiLevelType w:val="hybridMultilevel"/>
    <w:tmpl w:val="03DC911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>
    <w:nsid w:val="416B673A"/>
    <w:multiLevelType w:val="hybridMultilevel"/>
    <w:tmpl w:val="BC1611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7EE3652"/>
    <w:multiLevelType w:val="hybridMultilevel"/>
    <w:tmpl w:val="688678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E11E28"/>
    <w:multiLevelType w:val="hybridMultilevel"/>
    <w:tmpl w:val="69DC8A6C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4AC0917"/>
    <w:multiLevelType w:val="hybridMultilevel"/>
    <w:tmpl w:val="DB1684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D205682"/>
    <w:multiLevelType w:val="hybridMultilevel"/>
    <w:tmpl w:val="2D5812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D4E3435"/>
    <w:multiLevelType w:val="hybridMultilevel"/>
    <w:tmpl w:val="1BA03E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EC4534A"/>
    <w:multiLevelType w:val="hybridMultilevel"/>
    <w:tmpl w:val="01DCA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F4D6316"/>
    <w:multiLevelType w:val="hybridMultilevel"/>
    <w:tmpl w:val="57142C9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602A691A"/>
    <w:multiLevelType w:val="hybridMultilevel"/>
    <w:tmpl w:val="952A1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D645AD"/>
    <w:multiLevelType w:val="hybridMultilevel"/>
    <w:tmpl w:val="967224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4252360"/>
    <w:multiLevelType w:val="hybridMultilevel"/>
    <w:tmpl w:val="E74AA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1C2BC8"/>
    <w:multiLevelType w:val="hybridMultilevel"/>
    <w:tmpl w:val="F55C754E"/>
    <w:lvl w:ilvl="0" w:tplc="CB82F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6C949D7"/>
    <w:multiLevelType w:val="hybridMultilevel"/>
    <w:tmpl w:val="ED0C80F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7">
    <w:nsid w:val="78953A5C"/>
    <w:multiLevelType w:val="hybridMultilevel"/>
    <w:tmpl w:val="7EEA48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9B44BB3"/>
    <w:multiLevelType w:val="hybridMultilevel"/>
    <w:tmpl w:val="CDFE23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AA2399"/>
    <w:multiLevelType w:val="hybridMultilevel"/>
    <w:tmpl w:val="D014135A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0">
    <w:nsid w:val="7DB96A9C"/>
    <w:multiLevelType w:val="hybridMultilevel"/>
    <w:tmpl w:val="5E787A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6"/>
  </w:num>
  <w:num w:numId="4">
    <w:abstractNumId w:val="15"/>
  </w:num>
  <w:num w:numId="5">
    <w:abstractNumId w:val="33"/>
  </w:num>
  <w:num w:numId="6">
    <w:abstractNumId w:val="19"/>
  </w:num>
  <w:num w:numId="7">
    <w:abstractNumId w:val="10"/>
  </w:num>
  <w:num w:numId="8">
    <w:abstractNumId w:val="17"/>
  </w:num>
  <w:num w:numId="9">
    <w:abstractNumId w:val="22"/>
  </w:num>
  <w:num w:numId="10">
    <w:abstractNumId w:val="30"/>
  </w:num>
  <w:num w:numId="11">
    <w:abstractNumId w:val="14"/>
  </w:num>
  <w:num w:numId="12">
    <w:abstractNumId w:val="36"/>
  </w:num>
  <w:num w:numId="13">
    <w:abstractNumId w:val="30"/>
  </w:num>
  <w:num w:numId="14">
    <w:abstractNumId w:val="28"/>
  </w:num>
  <w:num w:numId="15">
    <w:abstractNumId w:val="23"/>
  </w:num>
  <w:num w:numId="16">
    <w:abstractNumId w:val="31"/>
  </w:num>
  <w:num w:numId="17">
    <w:abstractNumId w:val="37"/>
  </w:num>
  <w:num w:numId="18">
    <w:abstractNumId w:val="25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29"/>
  </w:num>
  <w:num w:numId="23">
    <w:abstractNumId w:val="32"/>
  </w:num>
  <w:num w:numId="24">
    <w:abstractNumId w:val="20"/>
  </w:num>
  <w:num w:numId="25">
    <w:abstractNumId w:val="13"/>
  </w:num>
  <w:num w:numId="26">
    <w:abstractNumId w:val="38"/>
  </w:num>
  <w:num w:numId="27">
    <w:abstractNumId w:val="39"/>
  </w:num>
  <w:num w:numId="28">
    <w:abstractNumId w:val="27"/>
  </w:num>
  <w:num w:numId="29">
    <w:abstractNumId w:val="12"/>
  </w:num>
  <w:num w:numId="30">
    <w:abstractNumId w:val="18"/>
  </w:num>
  <w:num w:numId="31">
    <w:abstractNumId w:val="40"/>
  </w:num>
  <w:num w:numId="32">
    <w:abstractNumId w:val="21"/>
  </w:num>
  <w:num w:numId="33">
    <w:abstractNumId w:val="34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410"/>
    <w:rsid w:val="0000062B"/>
    <w:rsid w:val="00006590"/>
    <w:rsid w:val="00007304"/>
    <w:rsid w:val="00010E6D"/>
    <w:rsid w:val="0001156C"/>
    <w:rsid w:val="000143D8"/>
    <w:rsid w:val="000267E4"/>
    <w:rsid w:val="00032675"/>
    <w:rsid w:val="000356D4"/>
    <w:rsid w:val="000378F0"/>
    <w:rsid w:val="0004034B"/>
    <w:rsid w:val="00040BC5"/>
    <w:rsid w:val="00042796"/>
    <w:rsid w:val="0004292C"/>
    <w:rsid w:val="00042986"/>
    <w:rsid w:val="000527DF"/>
    <w:rsid w:val="00053962"/>
    <w:rsid w:val="00060A7E"/>
    <w:rsid w:val="000630F7"/>
    <w:rsid w:val="00070243"/>
    <w:rsid w:val="0007167C"/>
    <w:rsid w:val="00072941"/>
    <w:rsid w:val="00073647"/>
    <w:rsid w:val="000743EA"/>
    <w:rsid w:val="00077CE1"/>
    <w:rsid w:val="000805C5"/>
    <w:rsid w:val="00082665"/>
    <w:rsid w:val="00082AFB"/>
    <w:rsid w:val="0008692C"/>
    <w:rsid w:val="00086F3C"/>
    <w:rsid w:val="00091958"/>
    <w:rsid w:val="00093EAA"/>
    <w:rsid w:val="00095412"/>
    <w:rsid w:val="00095A09"/>
    <w:rsid w:val="000A0B56"/>
    <w:rsid w:val="000A5122"/>
    <w:rsid w:val="000A70B9"/>
    <w:rsid w:val="000B1076"/>
    <w:rsid w:val="000B114E"/>
    <w:rsid w:val="000B1410"/>
    <w:rsid w:val="000B7254"/>
    <w:rsid w:val="000C05BC"/>
    <w:rsid w:val="000C22BC"/>
    <w:rsid w:val="000C4577"/>
    <w:rsid w:val="000C51AB"/>
    <w:rsid w:val="000C52F5"/>
    <w:rsid w:val="000C6041"/>
    <w:rsid w:val="000D0410"/>
    <w:rsid w:val="000D1A37"/>
    <w:rsid w:val="000E348C"/>
    <w:rsid w:val="000E60EA"/>
    <w:rsid w:val="000E617F"/>
    <w:rsid w:val="000F3C33"/>
    <w:rsid w:val="001030DE"/>
    <w:rsid w:val="00104E39"/>
    <w:rsid w:val="00106A66"/>
    <w:rsid w:val="001075FA"/>
    <w:rsid w:val="00114DEC"/>
    <w:rsid w:val="00117083"/>
    <w:rsid w:val="00117646"/>
    <w:rsid w:val="00125433"/>
    <w:rsid w:val="00127948"/>
    <w:rsid w:val="00127983"/>
    <w:rsid w:val="00132E2F"/>
    <w:rsid w:val="0014071A"/>
    <w:rsid w:val="0014561A"/>
    <w:rsid w:val="00145B23"/>
    <w:rsid w:val="0014605B"/>
    <w:rsid w:val="00147EB3"/>
    <w:rsid w:val="00151306"/>
    <w:rsid w:val="00151B0D"/>
    <w:rsid w:val="001540E1"/>
    <w:rsid w:val="0016176C"/>
    <w:rsid w:val="001653DE"/>
    <w:rsid w:val="0016753A"/>
    <w:rsid w:val="0016791C"/>
    <w:rsid w:val="00167BA7"/>
    <w:rsid w:val="001700B6"/>
    <w:rsid w:val="00172025"/>
    <w:rsid w:val="00174333"/>
    <w:rsid w:val="00174FCA"/>
    <w:rsid w:val="001761E9"/>
    <w:rsid w:val="0018079B"/>
    <w:rsid w:val="00180C28"/>
    <w:rsid w:val="00181709"/>
    <w:rsid w:val="001838ED"/>
    <w:rsid w:val="001849D0"/>
    <w:rsid w:val="00184D60"/>
    <w:rsid w:val="00185C25"/>
    <w:rsid w:val="0018715E"/>
    <w:rsid w:val="00194243"/>
    <w:rsid w:val="001A61C3"/>
    <w:rsid w:val="001A7146"/>
    <w:rsid w:val="001B0923"/>
    <w:rsid w:val="001B1752"/>
    <w:rsid w:val="001B30BF"/>
    <w:rsid w:val="001B31A4"/>
    <w:rsid w:val="001B3B0B"/>
    <w:rsid w:val="001B7D6D"/>
    <w:rsid w:val="001C250E"/>
    <w:rsid w:val="001C25B7"/>
    <w:rsid w:val="001C3DFE"/>
    <w:rsid w:val="001C7EEE"/>
    <w:rsid w:val="001D04E7"/>
    <w:rsid w:val="001D2EFF"/>
    <w:rsid w:val="001D650F"/>
    <w:rsid w:val="001D6A6F"/>
    <w:rsid w:val="001D6E5C"/>
    <w:rsid w:val="001E0A03"/>
    <w:rsid w:val="001E265B"/>
    <w:rsid w:val="001E6BDB"/>
    <w:rsid w:val="001E7C4A"/>
    <w:rsid w:val="001F1349"/>
    <w:rsid w:val="001F2D4E"/>
    <w:rsid w:val="001F5491"/>
    <w:rsid w:val="00202B02"/>
    <w:rsid w:val="00202CAE"/>
    <w:rsid w:val="00206470"/>
    <w:rsid w:val="00206E5C"/>
    <w:rsid w:val="00207349"/>
    <w:rsid w:val="00210566"/>
    <w:rsid w:val="00211836"/>
    <w:rsid w:val="00214B0B"/>
    <w:rsid w:val="00216281"/>
    <w:rsid w:val="00216621"/>
    <w:rsid w:val="002278B9"/>
    <w:rsid w:val="002373B7"/>
    <w:rsid w:val="00242808"/>
    <w:rsid w:val="002461C1"/>
    <w:rsid w:val="00246B74"/>
    <w:rsid w:val="00252C04"/>
    <w:rsid w:val="00252F98"/>
    <w:rsid w:val="00255C39"/>
    <w:rsid w:val="002577AC"/>
    <w:rsid w:val="0026147F"/>
    <w:rsid w:val="0026238B"/>
    <w:rsid w:val="002629DB"/>
    <w:rsid w:val="00267E83"/>
    <w:rsid w:val="00270C47"/>
    <w:rsid w:val="0027389C"/>
    <w:rsid w:val="0027699C"/>
    <w:rsid w:val="00276ED7"/>
    <w:rsid w:val="00277094"/>
    <w:rsid w:val="00290521"/>
    <w:rsid w:val="0029233E"/>
    <w:rsid w:val="00292488"/>
    <w:rsid w:val="00297644"/>
    <w:rsid w:val="002A2359"/>
    <w:rsid w:val="002B583F"/>
    <w:rsid w:val="002B61FA"/>
    <w:rsid w:val="002B7219"/>
    <w:rsid w:val="002B7836"/>
    <w:rsid w:val="002C4859"/>
    <w:rsid w:val="002D4FFA"/>
    <w:rsid w:val="002D52A6"/>
    <w:rsid w:val="002D6EC1"/>
    <w:rsid w:val="002E19C8"/>
    <w:rsid w:val="002E371A"/>
    <w:rsid w:val="002E4AC3"/>
    <w:rsid w:val="002F58D1"/>
    <w:rsid w:val="002F7EE1"/>
    <w:rsid w:val="00302BAE"/>
    <w:rsid w:val="003052B2"/>
    <w:rsid w:val="003059CB"/>
    <w:rsid w:val="00305E8C"/>
    <w:rsid w:val="00311A11"/>
    <w:rsid w:val="0031310C"/>
    <w:rsid w:val="003176BC"/>
    <w:rsid w:val="00317B94"/>
    <w:rsid w:val="00321126"/>
    <w:rsid w:val="00321C80"/>
    <w:rsid w:val="00324C47"/>
    <w:rsid w:val="00325E33"/>
    <w:rsid w:val="00327315"/>
    <w:rsid w:val="00331D1E"/>
    <w:rsid w:val="00335E44"/>
    <w:rsid w:val="00336C51"/>
    <w:rsid w:val="003511C5"/>
    <w:rsid w:val="003520DB"/>
    <w:rsid w:val="00353F59"/>
    <w:rsid w:val="003544AE"/>
    <w:rsid w:val="00356DDB"/>
    <w:rsid w:val="0036257D"/>
    <w:rsid w:val="003632B7"/>
    <w:rsid w:val="003646A6"/>
    <w:rsid w:val="00364D64"/>
    <w:rsid w:val="0036514D"/>
    <w:rsid w:val="00371FD1"/>
    <w:rsid w:val="00372F84"/>
    <w:rsid w:val="00373F33"/>
    <w:rsid w:val="0037536E"/>
    <w:rsid w:val="00386FF5"/>
    <w:rsid w:val="00387223"/>
    <w:rsid w:val="00390F07"/>
    <w:rsid w:val="00392CE3"/>
    <w:rsid w:val="003931CB"/>
    <w:rsid w:val="00395BE6"/>
    <w:rsid w:val="00396360"/>
    <w:rsid w:val="00397908"/>
    <w:rsid w:val="003A10D1"/>
    <w:rsid w:val="003A1829"/>
    <w:rsid w:val="003A5E9A"/>
    <w:rsid w:val="003A78FA"/>
    <w:rsid w:val="003B024C"/>
    <w:rsid w:val="003B1174"/>
    <w:rsid w:val="003B1C79"/>
    <w:rsid w:val="003B2E40"/>
    <w:rsid w:val="003B517C"/>
    <w:rsid w:val="003B5508"/>
    <w:rsid w:val="003B7478"/>
    <w:rsid w:val="003C0373"/>
    <w:rsid w:val="003C0596"/>
    <w:rsid w:val="003C3F8C"/>
    <w:rsid w:val="003C7E61"/>
    <w:rsid w:val="003D0314"/>
    <w:rsid w:val="003D1F3D"/>
    <w:rsid w:val="003D643A"/>
    <w:rsid w:val="003D7B6C"/>
    <w:rsid w:val="003E1DFF"/>
    <w:rsid w:val="003E24A6"/>
    <w:rsid w:val="003F58B1"/>
    <w:rsid w:val="003F77D4"/>
    <w:rsid w:val="0040142D"/>
    <w:rsid w:val="004078C9"/>
    <w:rsid w:val="00410F21"/>
    <w:rsid w:val="00415B8C"/>
    <w:rsid w:val="00416DC0"/>
    <w:rsid w:val="00422ED7"/>
    <w:rsid w:val="00423C4C"/>
    <w:rsid w:val="00425FF0"/>
    <w:rsid w:val="00426793"/>
    <w:rsid w:val="00426AD0"/>
    <w:rsid w:val="00444639"/>
    <w:rsid w:val="00445B80"/>
    <w:rsid w:val="004462A9"/>
    <w:rsid w:val="00447D5D"/>
    <w:rsid w:val="00450423"/>
    <w:rsid w:val="00451664"/>
    <w:rsid w:val="00456D4F"/>
    <w:rsid w:val="004577FE"/>
    <w:rsid w:val="00457CDA"/>
    <w:rsid w:val="00460553"/>
    <w:rsid w:val="00462438"/>
    <w:rsid w:val="00462F48"/>
    <w:rsid w:val="0046306D"/>
    <w:rsid w:val="00466C6B"/>
    <w:rsid w:val="0046712F"/>
    <w:rsid w:val="004715DF"/>
    <w:rsid w:val="0047214E"/>
    <w:rsid w:val="004746E5"/>
    <w:rsid w:val="00494A23"/>
    <w:rsid w:val="00495890"/>
    <w:rsid w:val="00497224"/>
    <w:rsid w:val="00497C0A"/>
    <w:rsid w:val="004A00A1"/>
    <w:rsid w:val="004A08E3"/>
    <w:rsid w:val="004A199A"/>
    <w:rsid w:val="004A1A51"/>
    <w:rsid w:val="004A418C"/>
    <w:rsid w:val="004A7D05"/>
    <w:rsid w:val="004B180F"/>
    <w:rsid w:val="004B2306"/>
    <w:rsid w:val="004B3C60"/>
    <w:rsid w:val="004B77F6"/>
    <w:rsid w:val="004C1207"/>
    <w:rsid w:val="004C1555"/>
    <w:rsid w:val="004C178C"/>
    <w:rsid w:val="004C1CB4"/>
    <w:rsid w:val="004C219E"/>
    <w:rsid w:val="004C445A"/>
    <w:rsid w:val="004D3ABD"/>
    <w:rsid w:val="004D4D24"/>
    <w:rsid w:val="004D524A"/>
    <w:rsid w:val="004D7EF2"/>
    <w:rsid w:val="004E084B"/>
    <w:rsid w:val="004E16D9"/>
    <w:rsid w:val="004E3D4B"/>
    <w:rsid w:val="004F1569"/>
    <w:rsid w:val="004F7BA9"/>
    <w:rsid w:val="005046E6"/>
    <w:rsid w:val="00504D7C"/>
    <w:rsid w:val="0051144F"/>
    <w:rsid w:val="00512ED7"/>
    <w:rsid w:val="00516CEF"/>
    <w:rsid w:val="00520FA6"/>
    <w:rsid w:val="005210C0"/>
    <w:rsid w:val="00521814"/>
    <w:rsid w:val="00523BEA"/>
    <w:rsid w:val="00525E80"/>
    <w:rsid w:val="005275C8"/>
    <w:rsid w:val="005356E2"/>
    <w:rsid w:val="00536D69"/>
    <w:rsid w:val="00544315"/>
    <w:rsid w:val="0054653D"/>
    <w:rsid w:val="00547686"/>
    <w:rsid w:val="005516FA"/>
    <w:rsid w:val="00553850"/>
    <w:rsid w:val="00553CED"/>
    <w:rsid w:val="0055497D"/>
    <w:rsid w:val="005569C5"/>
    <w:rsid w:val="00556FF4"/>
    <w:rsid w:val="00561271"/>
    <w:rsid w:val="005620BC"/>
    <w:rsid w:val="005621C4"/>
    <w:rsid w:val="00563AE2"/>
    <w:rsid w:val="00566A70"/>
    <w:rsid w:val="0056770A"/>
    <w:rsid w:val="00571161"/>
    <w:rsid w:val="00571C14"/>
    <w:rsid w:val="00572FB6"/>
    <w:rsid w:val="00575824"/>
    <w:rsid w:val="00575F22"/>
    <w:rsid w:val="00577532"/>
    <w:rsid w:val="00591CE6"/>
    <w:rsid w:val="00592D8F"/>
    <w:rsid w:val="005933CA"/>
    <w:rsid w:val="00594E62"/>
    <w:rsid w:val="005A1889"/>
    <w:rsid w:val="005A32BB"/>
    <w:rsid w:val="005A403A"/>
    <w:rsid w:val="005B0612"/>
    <w:rsid w:val="005C7C17"/>
    <w:rsid w:val="005D03A4"/>
    <w:rsid w:val="005D5B8C"/>
    <w:rsid w:val="005D6117"/>
    <w:rsid w:val="005D62B4"/>
    <w:rsid w:val="005D6355"/>
    <w:rsid w:val="005E2918"/>
    <w:rsid w:val="005E4488"/>
    <w:rsid w:val="005E50CB"/>
    <w:rsid w:val="005E7DB9"/>
    <w:rsid w:val="005F0C8D"/>
    <w:rsid w:val="005F113F"/>
    <w:rsid w:val="005F133C"/>
    <w:rsid w:val="005F23B5"/>
    <w:rsid w:val="005F3FE3"/>
    <w:rsid w:val="005F454F"/>
    <w:rsid w:val="006033A6"/>
    <w:rsid w:val="00605991"/>
    <w:rsid w:val="0060619A"/>
    <w:rsid w:val="006061F7"/>
    <w:rsid w:val="0061013A"/>
    <w:rsid w:val="006111BE"/>
    <w:rsid w:val="00612D93"/>
    <w:rsid w:val="0062065F"/>
    <w:rsid w:val="006318DB"/>
    <w:rsid w:val="00632291"/>
    <w:rsid w:val="006325F6"/>
    <w:rsid w:val="00635401"/>
    <w:rsid w:val="00635ABF"/>
    <w:rsid w:val="006360C0"/>
    <w:rsid w:val="006442F7"/>
    <w:rsid w:val="00646AE2"/>
    <w:rsid w:val="00650FEB"/>
    <w:rsid w:val="00651C52"/>
    <w:rsid w:val="00653A0B"/>
    <w:rsid w:val="00661119"/>
    <w:rsid w:val="00667192"/>
    <w:rsid w:val="00675167"/>
    <w:rsid w:val="00675BB9"/>
    <w:rsid w:val="00677064"/>
    <w:rsid w:val="006820B5"/>
    <w:rsid w:val="00683BB2"/>
    <w:rsid w:val="00685BAF"/>
    <w:rsid w:val="006871C8"/>
    <w:rsid w:val="006876DE"/>
    <w:rsid w:val="006954E9"/>
    <w:rsid w:val="00696074"/>
    <w:rsid w:val="00697FE4"/>
    <w:rsid w:val="006A0381"/>
    <w:rsid w:val="006A36B1"/>
    <w:rsid w:val="006A7DD3"/>
    <w:rsid w:val="006B0071"/>
    <w:rsid w:val="006B2C18"/>
    <w:rsid w:val="006B3C97"/>
    <w:rsid w:val="006B4A60"/>
    <w:rsid w:val="006B5FF1"/>
    <w:rsid w:val="006B7A31"/>
    <w:rsid w:val="006C0705"/>
    <w:rsid w:val="006C1795"/>
    <w:rsid w:val="006C213D"/>
    <w:rsid w:val="006C3E05"/>
    <w:rsid w:val="006C6B71"/>
    <w:rsid w:val="006D041A"/>
    <w:rsid w:val="006E0301"/>
    <w:rsid w:val="006E14ED"/>
    <w:rsid w:val="006E52E6"/>
    <w:rsid w:val="006E5CCE"/>
    <w:rsid w:val="006E6568"/>
    <w:rsid w:val="006E6FFF"/>
    <w:rsid w:val="006F0584"/>
    <w:rsid w:val="006F112C"/>
    <w:rsid w:val="006F1849"/>
    <w:rsid w:val="006F4543"/>
    <w:rsid w:val="006F45A7"/>
    <w:rsid w:val="006F51FD"/>
    <w:rsid w:val="006F63F4"/>
    <w:rsid w:val="00700083"/>
    <w:rsid w:val="00700629"/>
    <w:rsid w:val="00701534"/>
    <w:rsid w:val="00702276"/>
    <w:rsid w:val="00710111"/>
    <w:rsid w:val="00711658"/>
    <w:rsid w:val="00713CD1"/>
    <w:rsid w:val="00714983"/>
    <w:rsid w:val="00715709"/>
    <w:rsid w:val="00715D57"/>
    <w:rsid w:val="00720F13"/>
    <w:rsid w:val="00721FED"/>
    <w:rsid w:val="007225AE"/>
    <w:rsid w:val="00725D81"/>
    <w:rsid w:val="00727561"/>
    <w:rsid w:val="00727E6E"/>
    <w:rsid w:val="00734C0B"/>
    <w:rsid w:val="00734E3F"/>
    <w:rsid w:val="00735954"/>
    <w:rsid w:val="00736AF3"/>
    <w:rsid w:val="0073702A"/>
    <w:rsid w:val="00737052"/>
    <w:rsid w:val="00744B70"/>
    <w:rsid w:val="00745259"/>
    <w:rsid w:val="00746F9F"/>
    <w:rsid w:val="007506F2"/>
    <w:rsid w:val="007538D8"/>
    <w:rsid w:val="00754316"/>
    <w:rsid w:val="00755C37"/>
    <w:rsid w:val="007629CB"/>
    <w:rsid w:val="00763866"/>
    <w:rsid w:val="0076764A"/>
    <w:rsid w:val="007676B8"/>
    <w:rsid w:val="00773EAB"/>
    <w:rsid w:val="00774C8A"/>
    <w:rsid w:val="00777467"/>
    <w:rsid w:val="0078035C"/>
    <w:rsid w:val="0078096D"/>
    <w:rsid w:val="00780BCB"/>
    <w:rsid w:val="00780FED"/>
    <w:rsid w:val="007822AF"/>
    <w:rsid w:val="007864D8"/>
    <w:rsid w:val="007946EE"/>
    <w:rsid w:val="00795D13"/>
    <w:rsid w:val="0079786E"/>
    <w:rsid w:val="007A3ABB"/>
    <w:rsid w:val="007A5AAA"/>
    <w:rsid w:val="007A71F1"/>
    <w:rsid w:val="007C2609"/>
    <w:rsid w:val="007D0343"/>
    <w:rsid w:val="007D1A9C"/>
    <w:rsid w:val="007D42F7"/>
    <w:rsid w:val="007D4E7D"/>
    <w:rsid w:val="007D6374"/>
    <w:rsid w:val="007E03F8"/>
    <w:rsid w:val="007E0DAF"/>
    <w:rsid w:val="007F0C86"/>
    <w:rsid w:val="007F1F3B"/>
    <w:rsid w:val="007F2E8F"/>
    <w:rsid w:val="007F46C4"/>
    <w:rsid w:val="007F61E7"/>
    <w:rsid w:val="00801E19"/>
    <w:rsid w:val="008076E7"/>
    <w:rsid w:val="0081519F"/>
    <w:rsid w:val="00816205"/>
    <w:rsid w:val="00816445"/>
    <w:rsid w:val="0082253A"/>
    <w:rsid w:val="008226FF"/>
    <w:rsid w:val="00841E9D"/>
    <w:rsid w:val="00842368"/>
    <w:rsid w:val="008470C0"/>
    <w:rsid w:val="00850632"/>
    <w:rsid w:val="008509F1"/>
    <w:rsid w:val="00856F5F"/>
    <w:rsid w:val="008616D3"/>
    <w:rsid w:val="0086299D"/>
    <w:rsid w:val="00865616"/>
    <w:rsid w:val="00865FF5"/>
    <w:rsid w:val="00871E1F"/>
    <w:rsid w:val="00873219"/>
    <w:rsid w:val="008744BE"/>
    <w:rsid w:val="0087652D"/>
    <w:rsid w:val="008802A9"/>
    <w:rsid w:val="00881F99"/>
    <w:rsid w:val="008827A1"/>
    <w:rsid w:val="00884ECB"/>
    <w:rsid w:val="00887C6D"/>
    <w:rsid w:val="008910F3"/>
    <w:rsid w:val="008A0613"/>
    <w:rsid w:val="008A75B4"/>
    <w:rsid w:val="008B061E"/>
    <w:rsid w:val="008B3122"/>
    <w:rsid w:val="008B49EC"/>
    <w:rsid w:val="008B654F"/>
    <w:rsid w:val="008B7C6A"/>
    <w:rsid w:val="008C4540"/>
    <w:rsid w:val="008C575C"/>
    <w:rsid w:val="008C57C9"/>
    <w:rsid w:val="008C6697"/>
    <w:rsid w:val="008D07E3"/>
    <w:rsid w:val="008D308D"/>
    <w:rsid w:val="008D7A7A"/>
    <w:rsid w:val="008F7121"/>
    <w:rsid w:val="008F78B2"/>
    <w:rsid w:val="00901845"/>
    <w:rsid w:val="00906974"/>
    <w:rsid w:val="00915593"/>
    <w:rsid w:val="00917777"/>
    <w:rsid w:val="00922159"/>
    <w:rsid w:val="0092275F"/>
    <w:rsid w:val="0092738D"/>
    <w:rsid w:val="0093495B"/>
    <w:rsid w:val="009407A3"/>
    <w:rsid w:val="00944321"/>
    <w:rsid w:val="00945F34"/>
    <w:rsid w:val="00951DF5"/>
    <w:rsid w:val="00951EC1"/>
    <w:rsid w:val="00960689"/>
    <w:rsid w:val="0096391E"/>
    <w:rsid w:val="00963B79"/>
    <w:rsid w:val="00965FE2"/>
    <w:rsid w:val="00967507"/>
    <w:rsid w:val="009765CA"/>
    <w:rsid w:val="00976606"/>
    <w:rsid w:val="00977C5D"/>
    <w:rsid w:val="0098204E"/>
    <w:rsid w:val="00982D57"/>
    <w:rsid w:val="00983FED"/>
    <w:rsid w:val="0098473C"/>
    <w:rsid w:val="00984B58"/>
    <w:rsid w:val="009859F0"/>
    <w:rsid w:val="00986450"/>
    <w:rsid w:val="00990C20"/>
    <w:rsid w:val="00991623"/>
    <w:rsid w:val="00995188"/>
    <w:rsid w:val="009A19B4"/>
    <w:rsid w:val="009A5014"/>
    <w:rsid w:val="009A536D"/>
    <w:rsid w:val="009A5ECC"/>
    <w:rsid w:val="009B3782"/>
    <w:rsid w:val="009B4A87"/>
    <w:rsid w:val="009B4B2C"/>
    <w:rsid w:val="009B6863"/>
    <w:rsid w:val="009C1B37"/>
    <w:rsid w:val="009D2B51"/>
    <w:rsid w:val="009D3923"/>
    <w:rsid w:val="009D4E40"/>
    <w:rsid w:val="009D5A32"/>
    <w:rsid w:val="009D6186"/>
    <w:rsid w:val="009D683F"/>
    <w:rsid w:val="009E02C3"/>
    <w:rsid w:val="009E574E"/>
    <w:rsid w:val="009E6701"/>
    <w:rsid w:val="009F2E1A"/>
    <w:rsid w:val="009F3D35"/>
    <w:rsid w:val="009F5505"/>
    <w:rsid w:val="009F6AA6"/>
    <w:rsid w:val="00A0074B"/>
    <w:rsid w:val="00A02F7B"/>
    <w:rsid w:val="00A03F23"/>
    <w:rsid w:val="00A04296"/>
    <w:rsid w:val="00A05873"/>
    <w:rsid w:val="00A06DBA"/>
    <w:rsid w:val="00A146C7"/>
    <w:rsid w:val="00A20DF2"/>
    <w:rsid w:val="00A211B1"/>
    <w:rsid w:val="00A2151E"/>
    <w:rsid w:val="00A25B4D"/>
    <w:rsid w:val="00A267E1"/>
    <w:rsid w:val="00A27305"/>
    <w:rsid w:val="00A30BE4"/>
    <w:rsid w:val="00A34511"/>
    <w:rsid w:val="00A40DF7"/>
    <w:rsid w:val="00A41255"/>
    <w:rsid w:val="00A424FE"/>
    <w:rsid w:val="00A438E3"/>
    <w:rsid w:val="00A43B7A"/>
    <w:rsid w:val="00A4429E"/>
    <w:rsid w:val="00A44754"/>
    <w:rsid w:val="00A45468"/>
    <w:rsid w:val="00A511DC"/>
    <w:rsid w:val="00A56023"/>
    <w:rsid w:val="00A56770"/>
    <w:rsid w:val="00A627C7"/>
    <w:rsid w:val="00A64746"/>
    <w:rsid w:val="00A64CB7"/>
    <w:rsid w:val="00A6631C"/>
    <w:rsid w:val="00A66386"/>
    <w:rsid w:val="00A707A7"/>
    <w:rsid w:val="00A70FBA"/>
    <w:rsid w:val="00A72501"/>
    <w:rsid w:val="00A81524"/>
    <w:rsid w:val="00A81C59"/>
    <w:rsid w:val="00A859F2"/>
    <w:rsid w:val="00A86EDB"/>
    <w:rsid w:val="00A92CBD"/>
    <w:rsid w:val="00A95B5A"/>
    <w:rsid w:val="00A962CA"/>
    <w:rsid w:val="00A97DA2"/>
    <w:rsid w:val="00AA680B"/>
    <w:rsid w:val="00AB0AA7"/>
    <w:rsid w:val="00AB4E89"/>
    <w:rsid w:val="00AB712E"/>
    <w:rsid w:val="00AD02BE"/>
    <w:rsid w:val="00AD0475"/>
    <w:rsid w:val="00AD3CA1"/>
    <w:rsid w:val="00AD73F9"/>
    <w:rsid w:val="00AE3E9A"/>
    <w:rsid w:val="00AE48AF"/>
    <w:rsid w:val="00AE7125"/>
    <w:rsid w:val="00AF2904"/>
    <w:rsid w:val="00B01BEB"/>
    <w:rsid w:val="00B01CE6"/>
    <w:rsid w:val="00B10386"/>
    <w:rsid w:val="00B12EF8"/>
    <w:rsid w:val="00B14719"/>
    <w:rsid w:val="00B14962"/>
    <w:rsid w:val="00B1557E"/>
    <w:rsid w:val="00B16353"/>
    <w:rsid w:val="00B16384"/>
    <w:rsid w:val="00B174CD"/>
    <w:rsid w:val="00B17FD7"/>
    <w:rsid w:val="00B2223B"/>
    <w:rsid w:val="00B22461"/>
    <w:rsid w:val="00B31B14"/>
    <w:rsid w:val="00B36AA6"/>
    <w:rsid w:val="00B37146"/>
    <w:rsid w:val="00B42D97"/>
    <w:rsid w:val="00B469BC"/>
    <w:rsid w:val="00B46E60"/>
    <w:rsid w:val="00B567ED"/>
    <w:rsid w:val="00B570C9"/>
    <w:rsid w:val="00B57389"/>
    <w:rsid w:val="00B620A8"/>
    <w:rsid w:val="00B6265B"/>
    <w:rsid w:val="00B62B8B"/>
    <w:rsid w:val="00B740AD"/>
    <w:rsid w:val="00B755C4"/>
    <w:rsid w:val="00B7741D"/>
    <w:rsid w:val="00B77CDF"/>
    <w:rsid w:val="00B810F2"/>
    <w:rsid w:val="00B85A8B"/>
    <w:rsid w:val="00B91D2E"/>
    <w:rsid w:val="00B9320A"/>
    <w:rsid w:val="00B93791"/>
    <w:rsid w:val="00B95A35"/>
    <w:rsid w:val="00B96661"/>
    <w:rsid w:val="00BA0525"/>
    <w:rsid w:val="00BA0623"/>
    <w:rsid w:val="00BA1521"/>
    <w:rsid w:val="00BA4C9D"/>
    <w:rsid w:val="00BA55ED"/>
    <w:rsid w:val="00BA7405"/>
    <w:rsid w:val="00BB02B1"/>
    <w:rsid w:val="00BB3ED3"/>
    <w:rsid w:val="00BB5050"/>
    <w:rsid w:val="00BB5ECE"/>
    <w:rsid w:val="00BB6505"/>
    <w:rsid w:val="00BC0971"/>
    <w:rsid w:val="00BC1DB5"/>
    <w:rsid w:val="00BC39D4"/>
    <w:rsid w:val="00BC3E5A"/>
    <w:rsid w:val="00BC5DE5"/>
    <w:rsid w:val="00BC60C4"/>
    <w:rsid w:val="00BD0057"/>
    <w:rsid w:val="00BD068F"/>
    <w:rsid w:val="00BD3E73"/>
    <w:rsid w:val="00BD5987"/>
    <w:rsid w:val="00BD6A87"/>
    <w:rsid w:val="00BD71CB"/>
    <w:rsid w:val="00BD7CDA"/>
    <w:rsid w:val="00BE2302"/>
    <w:rsid w:val="00BE35AC"/>
    <w:rsid w:val="00BF0F9E"/>
    <w:rsid w:val="00BF3FBF"/>
    <w:rsid w:val="00BF521B"/>
    <w:rsid w:val="00BF6334"/>
    <w:rsid w:val="00C02007"/>
    <w:rsid w:val="00C0207C"/>
    <w:rsid w:val="00C02784"/>
    <w:rsid w:val="00C048E6"/>
    <w:rsid w:val="00C142A3"/>
    <w:rsid w:val="00C22205"/>
    <w:rsid w:val="00C23202"/>
    <w:rsid w:val="00C245AA"/>
    <w:rsid w:val="00C24ABF"/>
    <w:rsid w:val="00C27C3E"/>
    <w:rsid w:val="00C305A5"/>
    <w:rsid w:val="00C3168C"/>
    <w:rsid w:val="00C31D4A"/>
    <w:rsid w:val="00C34007"/>
    <w:rsid w:val="00C355E1"/>
    <w:rsid w:val="00C3703F"/>
    <w:rsid w:val="00C42214"/>
    <w:rsid w:val="00C47019"/>
    <w:rsid w:val="00C47968"/>
    <w:rsid w:val="00C5026C"/>
    <w:rsid w:val="00C513D1"/>
    <w:rsid w:val="00C536A8"/>
    <w:rsid w:val="00C55AB3"/>
    <w:rsid w:val="00C5627D"/>
    <w:rsid w:val="00C61678"/>
    <w:rsid w:val="00C61F63"/>
    <w:rsid w:val="00C63461"/>
    <w:rsid w:val="00C66352"/>
    <w:rsid w:val="00C70A82"/>
    <w:rsid w:val="00C72952"/>
    <w:rsid w:val="00C751D8"/>
    <w:rsid w:val="00C75943"/>
    <w:rsid w:val="00C76F66"/>
    <w:rsid w:val="00C77EA0"/>
    <w:rsid w:val="00C8128C"/>
    <w:rsid w:val="00C81A72"/>
    <w:rsid w:val="00C83EF9"/>
    <w:rsid w:val="00C84EFD"/>
    <w:rsid w:val="00C878CD"/>
    <w:rsid w:val="00C9375A"/>
    <w:rsid w:val="00C95964"/>
    <w:rsid w:val="00CA357C"/>
    <w:rsid w:val="00CA39F4"/>
    <w:rsid w:val="00CA52ED"/>
    <w:rsid w:val="00CA7F35"/>
    <w:rsid w:val="00CB046D"/>
    <w:rsid w:val="00CB2015"/>
    <w:rsid w:val="00CC23BA"/>
    <w:rsid w:val="00CC331F"/>
    <w:rsid w:val="00CC59AD"/>
    <w:rsid w:val="00CC632C"/>
    <w:rsid w:val="00CC6EBE"/>
    <w:rsid w:val="00CD3569"/>
    <w:rsid w:val="00CD49CC"/>
    <w:rsid w:val="00CD73A3"/>
    <w:rsid w:val="00CD7A73"/>
    <w:rsid w:val="00CE5AB2"/>
    <w:rsid w:val="00CF1791"/>
    <w:rsid w:val="00CF1D34"/>
    <w:rsid w:val="00D00D44"/>
    <w:rsid w:val="00D03E29"/>
    <w:rsid w:val="00D047A8"/>
    <w:rsid w:val="00D0771A"/>
    <w:rsid w:val="00D12EDF"/>
    <w:rsid w:val="00D13F62"/>
    <w:rsid w:val="00D1416E"/>
    <w:rsid w:val="00D170AC"/>
    <w:rsid w:val="00D20418"/>
    <w:rsid w:val="00D21273"/>
    <w:rsid w:val="00D22216"/>
    <w:rsid w:val="00D24D84"/>
    <w:rsid w:val="00D257BD"/>
    <w:rsid w:val="00D26972"/>
    <w:rsid w:val="00D271BA"/>
    <w:rsid w:val="00D31FE5"/>
    <w:rsid w:val="00D375FE"/>
    <w:rsid w:val="00D44A42"/>
    <w:rsid w:val="00D54488"/>
    <w:rsid w:val="00D6000C"/>
    <w:rsid w:val="00D616B6"/>
    <w:rsid w:val="00D64207"/>
    <w:rsid w:val="00D65654"/>
    <w:rsid w:val="00D71862"/>
    <w:rsid w:val="00D72D7C"/>
    <w:rsid w:val="00D7524F"/>
    <w:rsid w:val="00D75608"/>
    <w:rsid w:val="00D75AA4"/>
    <w:rsid w:val="00D80521"/>
    <w:rsid w:val="00D80FB4"/>
    <w:rsid w:val="00D82C99"/>
    <w:rsid w:val="00D863A2"/>
    <w:rsid w:val="00D86A0A"/>
    <w:rsid w:val="00D9141B"/>
    <w:rsid w:val="00D92676"/>
    <w:rsid w:val="00D938E8"/>
    <w:rsid w:val="00D9668E"/>
    <w:rsid w:val="00D97790"/>
    <w:rsid w:val="00DA1D83"/>
    <w:rsid w:val="00DA3122"/>
    <w:rsid w:val="00DA68E2"/>
    <w:rsid w:val="00DB07C4"/>
    <w:rsid w:val="00DB39F6"/>
    <w:rsid w:val="00DB4A40"/>
    <w:rsid w:val="00DB6568"/>
    <w:rsid w:val="00DB69B1"/>
    <w:rsid w:val="00DB6BFF"/>
    <w:rsid w:val="00DB6D44"/>
    <w:rsid w:val="00DD641B"/>
    <w:rsid w:val="00DE2CC7"/>
    <w:rsid w:val="00DE3DDC"/>
    <w:rsid w:val="00DE5376"/>
    <w:rsid w:val="00DF0BAA"/>
    <w:rsid w:val="00DF557E"/>
    <w:rsid w:val="00DF5A60"/>
    <w:rsid w:val="00E02475"/>
    <w:rsid w:val="00E02EAA"/>
    <w:rsid w:val="00E05610"/>
    <w:rsid w:val="00E12CE2"/>
    <w:rsid w:val="00E12FFD"/>
    <w:rsid w:val="00E16E85"/>
    <w:rsid w:val="00E236D0"/>
    <w:rsid w:val="00E2554B"/>
    <w:rsid w:val="00E2736D"/>
    <w:rsid w:val="00E30321"/>
    <w:rsid w:val="00E369C6"/>
    <w:rsid w:val="00E43B93"/>
    <w:rsid w:val="00E47C9B"/>
    <w:rsid w:val="00E50D46"/>
    <w:rsid w:val="00E52EFA"/>
    <w:rsid w:val="00E5325D"/>
    <w:rsid w:val="00E532A6"/>
    <w:rsid w:val="00E5330B"/>
    <w:rsid w:val="00E53762"/>
    <w:rsid w:val="00E546FD"/>
    <w:rsid w:val="00E7101C"/>
    <w:rsid w:val="00E82C28"/>
    <w:rsid w:val="00E858AF"/>
    <w:rsid w:val="00E865EA"/>
    <w:rsid w:val="00E91E28"/>
    <w:rsid w:val="00E91FB2"/>
    <w:rsid w:val="00E92BE0"/>
    <w:rsid w:val="00E95638"/>
    <w:rsid w:val="00EA0A23"/>
    <w:rsid w:val="00EA50ED"/>
    <w:rsid w:val="00EA7158"/>
    <w:rsid w:val="00EA78EA"/>
    <w:rsid w:val="00EB15BD"/>
    <w:rsid w:val="00EB422D"/>
    <w:rsid w:val="00EB5F5F"/>
    <w:rsid w:val="00EB7F8F"/>
    <w:rsid w:val="00EC0A12"/>
    <w:rsid w:val="00EC2AFC"/>
    <w:rsid w:val="00EC6C53"/>
    <w:rsid w:val="00EE3526"/>
    <w:rsid w:val="00EE58F5"/>
    <w:rsid w:val="00EE5CFF"/>
    <w:rsid w:val="00EE6A3B"/>
    <w:rsid w:val="00EE7847"/>
    <w:rsid w:val="00EE7BFD"/>
    <w:rsid w:val="00EF21B5"/>
    <w:rsid w:val="00EF2933"/>
    <w:rsid w:val="00EF487F"/>
    <w:rsid w:val="00F016E7"/>
    <w:rsid w:val="00F01836"/>
    <w:rsid w:val="00F01E79"/>
    <w:rsid w:val="00F03C38"/>
    <w:rsid w:val="00F12193"/>
    <w:rsid w:val="00F12A4C"/>
    <w:rsid w:val="00F17747"/>
    <w:rsid w:val="00F370A7"/>
    <w:rsid w:val="00F408EC"/>
    <w:rsid w:val="00F433C8"/>
    <w:rsid w:val="00F43F9C"/>
    <w:rsid w:val="00F451A5"/>
    <w:rsid w:val="00F4686F"/>
    <w:rsid w:val="00F537E0"/>
    <w:rsid w:val="00F53FB9"/>
    <w:rsid w:val="00F54742"/>
    <w:rsid w:val="00F5516C"/>
    <w:rsid w:val="00F710CF"/>
    <w:rsid w:val="00F717CD"/>
    <w:rsid w:val="00F71F4C"/>
    <w:rsid w:val="00F71F96"/>
    <w:rsid w:val="00F72F1A"/>
    <w:rsid w:val="00F778C0"/>
    <w:rsid w:val="00F802E7"/>
    <w:rsid w:val="00F83B91"/>
    <w:rsid w:val="00F90378"/>
    <w:rsid w:val="00F92655"/>
    <w:rsid w:val="00F928C1"/>
    <w:rsid w:val="00F94FF5"/>
    <w:rsid w:val="00F95B7D"/>
    <w:rsid w:val="00F965B0"/>
    <w:rsid w:val="00FA1EC1"/>
    <w:rsid w:val="00FA332B"/>
    <w:rsid w:val="00FB0AD6"/>
    <w:rsid w:val="00FB3983"/>
    <w:rsid w:val="00FB7FB8"/>
    <w:rsid w:val="00FC125F"/>
    <w:rsid w:val="00FC1CC2"/>
    <w:rsid w:val="00FC2EF2"/>
    <w:rsid w:val="00FC3C57"/>
    <w:rsid w:val="00FC7AF9"/>
    <w:rsid w:val="00FD033A"/>
    <w:rsid w:val="00FD0381"/>
    <w:rsid w:val="00FD1147"/>
    <w:rsid w:val="00FD141C"/>
    <w:rsid w:val="00FD1B1A"/>
    <w:rsid w:val="00FD22BF"/>
    <w:rsid w:val="00FD4755"/>
    <w:rsid w:val="00FE34FC"/>
    <w:rsid w:val="00FE507A"/>
    <w:rsid w:val="00FE56AB"/>
    <w:rsid w:val="00FF4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EC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23202"/>
    <w:rPr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14071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4071A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DB6568"/>
    <w:pPr>
      <w:ind w:left="720"/>
      <w:contextualSpacing/>
    </w:pPr>
  </w:style>
  <w:style w:type="paragraph" w:customStyle="1" w:styleId="a">
    <w:name w:val="А_основной"/>
    <w:basedOn w:val="Normal"/>
    <w:link w:val="a0"/>
    <w:uiPriority w:val="99"/>
    <w:rsid w:val="005D6117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0">
    <w:name w:val="А_основной Знак"/>
    <w:basedOn w:val="DefaultParagraphFont"/>
    <w:link w:val="a"/>
    <w:uiPriority w:val="99"/>
    <w:locked/>
    <w:rsid w:val="005D6117"/>
    <w:rPr>
      <w:rFonts w:ascii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4605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60553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9D6186"/>
    <w:pPr>
      <w:suppressAutoHyphens/>
      <w:spacing w:before="280" w:after="280"/>
    </w:pPr>
    <w:rPr>
      <w:rFonts w:eastAsia="Calibri"/>
      <w:lang w:eastAsia="ar-SA"/>
    </w:rPr>
  </w:style>
  <w:style w:type="table" w:styleId="TableGrid">
    <w:name w:val="Table Grid"/>
    <w:basedOn w:val="TableNormal"/>
    <w:uiPriority w:val="99"/>
    <w:rsid w:val="004715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ag11">
    <w:name w:val="Zag_11"/>
    <w:uiPriority w:val="99"/>
    <w:rsid w:val="007A71F1"/>
  </w:style>
  <w:style w:type="paragraph" w:customStyle="1" w:styleId="Zag3">
    <w:name w:val="Zag_3"/>
    <w:basedOn w:val="Normal"/>
    <w:uiPriority w:val="99"/>
    <w:rsid w:val="007A71F1"/>
    <w:pPr>
      <w:widowControl w:val="0"/>
      <w:autoSpaceDE w:val="0"/>
      <w:autoSpaceDN w:val="0"/>
      <w:adjustRightInd w:val="0"/>
      <w:spacing w:after="68" w:line="282" w:lineRule="exact"/>
      <w:jc w:val="center"/>
    </w:pPr>
    <w:rPr>
      <w:i/>
      <w:iCs/>
      <w:color w:val="000000"/>
      <w:lang w:val="en-US"/>
    </w:rPr>
  </w:style>
  <w:style w:type="paragraph" w:customStyle="1" w:styleId="Default">
    <w:name w:val="Default"/>
    <w:uiPriority w:val="99"/>
    <w:rsid w:val="00CB046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99"/>
    <w:qFormat/>
    <w:locked/>
    <w:rsid w:val="00151306"/>
    <w:rPr>
      <w:rFonts w:cs="Times New Roman"/>
      <w:i/>
      <w:iCs/>
    </w:rPr>
  </w:style>
  <w:style w:type="paragraph" w:customStyle="1" w:styleId="a1">
    <w:name w:val="Абзац списка"/>
    <w:basedOn w:val="Normal"/>
    <w:uiPriority w:val="99"/>
    <w:rsid w:val="003963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396360"/>
    <w:pPr>
      <w:suppressAutoHyphens/>
      <w:spacing w:after="120"/>
    </w:pPr>
    <w:rPr>
      <w:rFonts w:eastAsia="Calibri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8592F"/>
    <w:rPr>
      <w:rFonts w:ascii="Times New Roman" w:eastAsia="Times New Roman" w:hAnsi="Times New Roman"/>
      <w:sz w:val="24"/>
      <w:szCs w:val="24"/>
    </w:rPr>
  </w:style>
  <w:style w:type="character" w:customStyle="1" w:styleId="14">
    <w:name w:val="Основной текст (14)_"/>
    <w:basedOn w:val="DefaultParagraphFont"/>
    <w:link w:val="141"/>
    <w:uiPriority w:val="99"/>
    <w:locked/>
    <w:rsid w:val="00396360"/>
    <w:rPr>
      <w:rFonts w:cs="Times New Roman"/>
      <w:i/>
      <w:iCs/>
      <w:sz w:val="22"/>
      <w:szCs w:val="22"/>
      <w:shd w:val="clear" w:color="auto" w:fill="FFFFFF"/>
      <w:lang w:bidi="ar-SA"/>
    </w:rPr>
  </w:style>
  <w:style w:type="paragraph" w:customStyle="1" w:styleId="141">
    <w:name w:val="Основной текст (14)1"/>
    <w:basedOn w:val="Normal"/>
    <w:link w:val="14"/>
    <w:uiPriority w:val="99"/>
    <w:rsid w:val="00396360"/>
    <w:pPr>
      <w:shd w:val="clear" w:color="auto" w:fill="FFFFFF"/>
      <w:spacing w:line="211" w:lineRule="exact"/>
      <w:ind w:firstLine="400"/>
      <w:jc w:val="both"/>
    </w:pPr>
    <w:rPr>
      <w:rFonts w:eastAsia="Calibri"/>
      <w:i/>
      <w:iCs/>
      <w:noProof/>
      <w:sz w:val="22"/>
      <w:szCs w:val="22"/>
      <w:shd w:val="clear" w:color="auto" w:fill="FFFFFF"/>
      <w:lang w:val="ru-RU" w:eastAsia="ru-RU"/>
    </w:rPr>
  </w:style>
  <w:style w:type="character" w:customStyle="1" w:styleId="140">
    <w:name w:val="Основной текст (14)"/>
    <w:basedOn w:val="14"/>
    <w:uiPriority w:val="99"/>
    <w:rsid w:val="00396360"/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07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3557</TotalTime>
  <Pages>10</Pages>
  <Words>3037</Words>
  <Characters>17315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693</cp:revision>
  <cp:lastPrinted>2016-11-22T14:48:00Z</cp:lastPrinted>
  <dcterms:created xsi:type="dcterms:W3CDTF">2012-05-20T11:55:00Z</dcterms:created>
  <dcterms:modified xsi:type="dcterms:W3CDTF">2016-11-22T14:49:00Z</dcterms:modified>
</cp:coreProperties>
</file>