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rPr>
          <w:sz w:val="28"/>
          <w:szCs w:val="28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-975360</wp:posOffset>
            </wp:positionH>
            <wp:positionV relativeFrom="paragraph">
              <wp:posOffset>-529590</wp:posOffset>
            </wp:positionV>
            <wp:extent cx="7271385" cy="1000252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1385" cy="1000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Default"/>
        <w:rPr>
          <w:sz w:val="28"/>
          <w:szCs w:val="28"/>
        </w:rPr>
      </w:pPr>
      <w:r>
        <w:rPr>
          <w:rFonts w:eastAsia="Times New Roman"/>
          <w:lang w:eastAsia="ru-RU"/>
        </w:rPr>
        <w:t xml:space="preserve">1. </w:t>
      </w:r>
      <w:r>
        <w:rPr>
          <w:rFonts w:eastAsia="Times New Roman"/>
          <w:b/>
          <w:bCs/>
          <w:sz w:val="28"/>
          <w:szCs w:val="28"/>
          <w:lang w:eastAsia="ru-RU"/>
        </w:rPr>
        <w:t>Общие положения</w:t>
      </w:r>
      <w:r>
        <w:rPr>
          <w:rFonts w:eastAsia="Times New Roman"/>
          <w:lang w:eastAsia="ru-RU"/>
        </w:rPr>
        <w:br/>
      </w:r>
    </w:p>
    <w:p>
      <w:pPr>
        <w:pStyle w:val="Default"/>
        <w:ind w:left="-142" w:firstLine="142"/>
        <w:rPr>
          <w:sz w:val="28"/>
          <w:szCs w:val="28"/>
        </w:rPr>
      </w:pPr>
      <w:r>
        <w:rPr>
          <w:sz w:val="28"/>
          <w:szCs w:val="28"/>
        </w:rPr>
        <w:t>1.1.Настоящее Положение об организации питания учащихся в лицее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- Положение) разработано с целью формирования подходов к организации, контролю, повышению качества питания учащихся.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Положение устанавливает порядок организации питания учащихся лицея, определяет основные организационные моменты, правила и требования к организации питания учащихся, регулирует отношения между администрацией лицея, родителями (законными представителями) и поставщиком питания (арендатором).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1.2 Положение разработано в соответствии с нормативно-правовыми документами: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СанПиН 2.3/2.4.3590-20 «Санитарно-эпидемиологические требования к организациям воспитания и обучения, отдыха и оздоровления детей и молодежи»,  утвержденным постановлением Главного государственного санитарного врача Российской Федерации № 28 от 28.09.2020 года;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Закон Российской Федерации от 29 декабря 2012 года N 273-ФЗ  ( ред.от 31.07.2020) "Об образовании в Российской Федерации"; методическими рекомендациями по организации питания обучающихся общеобразовательных организаций МР 2.4.0179-20.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1.3.Настоящее Положение является локальным нормативным актом, регламентирующим деятельность лицея по вопросам питания, принимается на педагогическом и управляющем советах, утверждается приказом директора лицея и распространяется на всех участников образовательных отношений в лицее и поставщика питания (арендатора).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1.4.Положение принимается на неопредел</w:t>
      </w:r>
      <w:r>
        <w:rPr>
          <w:rFonts w:cs="Cambria Math" w:ascii="Cambria Math" w:hAnsi="Cambria Math"/>
          <w:sz w:val="28"/>
          <w:szCs w:val="28"/>
        </w:rPr>
        <w:t>ѐ</w:t>
      </w:r>
      <w:r>
        <w:rPr>
          <w:sz w:val="28"/>
          <w:szCs w:val="28"/>
        </w:rPr>
        <w:t xml:space="preserve">нный срок. Изменения и дополнения к Положению принимаются в порядке, предусмотренные  п. 1.3 настоящего Положения.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1.5.После принятия Положения (или изменений и дополнений отдельных пунктов и разделов) в новой редакции предыдущая редакция автоматически утрачивает силу.</w:t>
      </w:r>
    </w:p>
    <w:p>
      <w:pPr>
        <w:pStyle w:val="Defaul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1.6</w:t>
      </w:r>
      <w:r>
        <w:rPr>
          <w:rFonts w:eastAsia="Times New Roman"/>
          <w:b/>
          <w:sz w:val="28"/>
          <w:szCs w:val="28"/>
          <w:lang w:eastAsia="ru-RU"/>
        </w:rPr>
        <w:t xml:space="preserve">. </w:t>
      </w:r>
      <w:r>
        <w:rPr>
          <w:rFonts w:eastAsia="Times New Roman"/>
          <w:sz w:val="28"/>
          <w:szCs w:val="28"/>
          <w:lang w:eastAsia="ru-RU"/>
        </w:rPr>
        <w:t>Настоящее Положение определяет: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общие принципы организации питания учащихся в лицее;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порядок организации питания в лицее;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порядок организации питания, предоставляемого на льготной  и безвозмездной основе.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2.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Основные цели и задачи организации питания в лицее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2.1.Обеспечение учащихся питанием, соответствующим возрастным физиологическим потребностям в пищевых веществах и энергии, принципам рационального и сбалансированного питания.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2.2.Предупреждение (профилактика) среди учащихся инфекционных и неинфекционных заболеваний, связанных с фактором питания.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2.3.Пропаганда принципов полноценного и здорового питания.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2.4.Социальная поддержка учащихся, соответствующих льготных категорий</w:t>
      </w:r>
    </w:p>
    <w:p>
      <w:pPr>
        <w:pStyle w:val="Defaul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2.5. Гарантированное качество и безопасность питания и пищевых продуктов, используемых для приготовления блюд.</w:t>
        <w:br/>
        <w:t>2.6. Использование бюджетных средств, выделяемых на питание в 1-4 классах, в соответствии с требованиями действующего законодательства Российской Федерации.</w:t>
      </w:r>
    </w:p>
    <w:p>
      <w:pPr>
        <w:pStyle w:val="Defaul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3.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Общие принципы организации питания в лицее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3.1. Организация питания учащихся является отдельным обязательным направлением деятельности лицея .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3.2.Для организации питания администрация лицея заключает договор аренды помещения и оборудования с поставщиком питания (арендатором). Поставщик питания должен иметь соответствующую материально-техническую базу, специализированные транспортные средства, квалифицированные кадры. Обеспечивать поставку продукции, соответствующей по качеству требованиям государственных стандартов и иных нормативных документов.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3.3.Режим питания в лицее определяется СанПиН 2.3/2.4.3590-20 «Санитарно-эпидемиологические требования к организациям воспитания и обучения, отдыха и оздоровления детей и молодежи»,  утвержденным постановлением Главного государственного санитарного врача Российской Федерации № 28 от 28.09.2020 года, методическими рекомендациями МР 2.4.0179-20., утвержденными Главным государственным санитарным врачом Российской Федерации от 18.05.2020г.</w:t>
      </w:r>
    </w:p>
    <w:p>
      <w:pPr>
        <w:pStyle w:val="Default"/>
        <w:rPr>
          <w:sz w:val="28"/>
          <w:szCs w:val="28"/>
        </w:rPr>
      </w:pPr>
      <w:r>
        <w:rPr>
          <w:bCs/>
          <w:sz w:val="28"/>
          <w:szCs w:val="28"/>
        </w:rPr>
        <w:t>3.4. Ответственность за организацию питания возложена на директора лицея.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3.5. Для контроля   работы столовой приказом директора назначается бракеражная комиссия. 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3.6. Администрация лицея обеспечивает принятие организационно-управленческих решений, направленных на обеспечение горячим питанием учащихся, пропаганде принципов и санитарно-гигиенических основ здорового питания, ведение консультационной и разъяснительной работы с родителями (законными представителями) учащихся</w:t>
      </w:r>
      <w:r>
        <w:rPr>
          <w:sz w:val="28"/>
          <w:szCs w:val="28"/>
        </w:rPr>
        <w:t xml:space="preserve">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3.7.Для организации питания учащихся используются обеденный зал  и пищеблок (раздаточная , посудомоечная), оснащенные технологическим оборудованием, соответствующие требованиям действующего санитарно-гигиенического законодательства.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3.8.Обслуживание учащихся в столовой осуществляется штатными сотрудниками  поставщика (арендатора), имеющими соответствующую профессиональную квалификацию, прошедшими медицинский осмотр в установленном порядке, имеющими личную медицинскую книжку установленного образца.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3.9.В пищеблоке должны постоянно находиться: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-журнал контроля  качества готовой продукции (бракеражный журнал);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-журнал контроля здоровья сотрудников школьной столовой (журнал здоровья);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-журнал проведения витаминизации третьих и сладких блюд;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-журнал учета температурного режима холодильного оборудования;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-копия примерного 12-дневного меню для учащихся от 6 до 11 лет и для учащихся от 11 лет и старше, согласованного с территориальным отделом Роспотребнадзора;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-ежедневные меню;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-приходные документы на продукцию, документы, подтверждающие качество поступающей готовой продукции (накладные, сертификаты соответствия, удостоверения качества и др.).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3.10.Проверку качества готовой пищи, готовой кулинарной продукции осуществляет бракеражная комиссия, которая осуществляет свою деятельность в соответствии с Положением о бракеражной комиссии.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3.11.Бракеражная комиссия в лицее: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проверяет ассортимент и качество поступающего продовольственного сырья и готовой продукции питания ;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принимает меры по обеспечению соблюдения санитарно-гигиенического режима;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отвечает за наличие  и соответствие утвержд</w:t>
      </w:r>
      <w:r>
        <w:rPr>
          <w:rFonts w:cs="Cambria Math" w:ascii="Cambria Math" w:hAnsi="Cambria Math"/>
          <w:sz w:val="28"/>
          <w:szCs w:val="28"/>
        </w:rPr>
        <w:t>ѐ</w:t>
      </w:r>
      <w:r>
        <w:rPr>
          <w:sz w:val="28"/>
          <w:szCs w:val="28"/>
        </w:rPr>
        <w:t xml:space="preserve">нного ежедневного меню. 3.12.Медицицинский работник: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осуществляет ведение журнала контроля  качества готовой продукции (бракеражный журнал);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журнала контроля здоровья сотрудников школьной столовой (журнал здоровья);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журнал проведения витаминизации третьих и сладких блюд и иных;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3.13.Поставщик (арендатор) отвечает за ассортимент и качество поступающей готовой продукции питания;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приходные документы на продукцию, документы, подтверждающие качество поступающей готовой продукции и полуфабрикатов (накладные, сертификаты соответствия, ветеринарных свидетельств удостоверения качества и др.); </w:t>
      </w:r>
    </w:p>
    <w:p>
      <w:pPr>
        <w:pStyle w:val="Defaul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3.14.  Реализация продукции, не предусмотренной утвержденными перечнями и меню, не допускается.</w:t>
      </w:r>
    </w:p>
    <w:p>
      <w:pPr>
        <w:pStyle w:val="Default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3.15.Столовая лицея осуществляет деятельность в режиме двухсменной работы лицея и шестидневной учебной недели</w:t>
      </w:r>
    </w:p>
    <w:p>
      <w:pPr>
        <w:pStyle w:val="Default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3.16.Обучающиеся в зависимости от режима (смены) обучения обеспечиваются горячим питанием в виде завтрака или обеда.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3.17. Для учащихся 1 и 5-9 классов обучающихся в  первую смену  предусматривается организация горячего питания (завтрак),  10-11 классов и для учащихся второй смены горячий обед. </w:t>
      </w:r>
    </w:p>
    <w:p>
      <w:pPr>
        <w:pStyle w:val="Default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Порядок организации питания учащихся в лицее. </w:t>
      </w:r>
    </w:p>
    <w:p>
      <w:pPr>
        <w:pStyle w:val="Default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Formattext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4.1.</w:t>
      </w:r>
      <w:r>
        <w:rPr>
          <w:sz w:val="23"/>
          <w:szCs w:val="23"/>
        </w:rPr>
        <w:t xml:space="preserve"> </w:t>
      </w:r>
      <w:r>
        <w:rPr>
          <w:sz w:val="28"/>
          <w:szCs w:val="28"/>
        </w:rPr>
        <w:t>Под организацией питания учащихся понимается обеспечение основным (горячим) питанием, дополнительным питанием и дотационным питанием отдельных категорий (дети из многодетных и малоимущих семей, дети сироты, дети оставшиеся без попечения родителей, дети из семей находящихся в социально опасном положении , дети инвалиды)  учащихся в дни учебных занятий.</w:t>
      </w:r>
    </w:p>
    <w:p>
      <w:pPr>
        <w:pStyle w:val="Formattext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4.2. Питание учащихся должно осуществляться в соответствии с утвержденным меню, меню разрабатывается на период не менее двух недель ( с учетом режима работы лицея) для каждой возрастной группы учащихся. Допускается замена одного вида пищевой продукции, блюд и кулинарных изделий на иные виды пищевой продукции, с учетом ее пищевой ценности.</w:t>
      </w:r>
    </w:p>
    <w:p>
      <w:pPr>
        <w:pStyle w:val="Formattext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4.3.В случае если в организации питания учащихся принимает участие индивидуальный предприниматель, меню должно утверждается индивидуальным предпринимателем, согласовываться руководителем лицея.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4.4. Изготовление готовых блюд осуществляется в соответствии с технологическими картами, в которых указывается рецептура и технологии приготовления блюд и кулинарных изделий.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4.5.Питание учащихся может быть организовано на платной основе (за счет родительских средств), бесплатно  1- 4 классы (обед или завтрак) и для отдельных категорий на платной основе с уч</w:t>
      </w:r>
      <w:r>
        <w:rPr>
          <w:rFonts w:cs="Cambria Math" w:ascii="Cambria Math" w:hAnsi="Cambria Math"/>
          <w:sz w:val="28"/>
          <w:szCs w:val="28"/>
        </w:rPr>
        <w:t>ѐ</w:t>
      </w:r>
      <w:r>
        <w:rPr>
          <w:sz w:val="28"/>
          <w:szCs w:val="28"/>
        </w:rPr>
        <w:t xml:space="preserve">том дотации или за счет дотации.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4.6.Столовая лицея осуществляет деятельность в режиме двухсменной работы лицея и шестидневной учебной недели.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4.7.Отпуск горячего питания учащихся организуется по классам на переменах в соответствии с  режимом учебных занятий, графиком предоставления питания учащимся, утвержденным директором лицея, с предварительным  накрытием на основании заявок класса. </w:t>
      </w:r>
    </w:p>
    <w:p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4.8. Продолжительность перемены для приема пищи должна составлять не менее 20 минут.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4.9.Сопровождение учащихся в помещение столовой обеспечивается классными руководителями. Классные руководители обеспечивают соблюдение режима посещения столовой, общественный порядок и способствуют работникам столовой в организации питания, контролируют личную гигиену учащихся перед едой.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4.10. Дежурный учитель в столовой лицея обеспечивает контроль  соблюдения графика питания учащихся, сопровождаемых классными руководителями в зал для при</w:t>
      </w:r>
      <w:r>
        <w:rPr>
          <w:rFonts w:cs="Cambria Math" w:ascii="Cambria Math" w:hAnsi="Cambria Math"/>
          <w:sz w:val="28"/>
          <w:szCs w:val="28"/>
        </w:rPr>
        <w:t>ѐ</w:t>
      </w:r>
      <w:r>
        <w:rPr>
          <w:sz w:val="28"/>
          <w:szCs w:val="28"/>
        </w:rPr>
        <w:t xml:space="preserve">ма пищи. </w:t>
      </w:r>
    </w:p>
    <w:p>
      <w:pPr>
        <w:pStyle w:val="Formattext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4.11. Для учащихся, нуждающихся в лечебном и диетическом питании, должно быть организовано лечебное и диетическое питание в соответствии с представленными родителями (законными представителями ребенка) назначениями лечащего врача. Индивидуальное меню должно быть разработано специалистом-диетологом с учетом заболевания ребенка (по назначениям лечащего врача).</w:t>
      </w:r>
    </w:p>
    <w:p>
      <w:pPr>
        <w:pStyle w:val="Formattext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4.12. Выдача детям рационов питания должна осуществляться в соответствии с утвержденными индивидуальными меню, под контролем ответственных лиц, назначенных в лицее.</w:t>
      </w:r>
    </w:p>
    <w:p>
      <w:pPr>
        <w:pStyle w:val="Formattext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4.13. В лицее для учащихся ,нуждающихся в лечебном и диетическом питании, допускается употребление детьми готовых домашних блюд, предоставленных родителями детей, в обеденном зале, оборудованном столами и стульями, холодильником  для временного хранения готовых блюд и пищевой продукции, микроволновой печью для разогрева блюд, условиями для мытья рук.</w:t>
      </w:r>
    </w:p>
    <w:p>
      <w:pPr>
        <w:pStyle w:val="Formattext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4.14. Меню  размещается в обеденном зале и на сайте лицея в разделе «Организация  питания» и содержит следующую информацию:</w:t>
      </w:r>
    </w:p>
    <w:p>
      <w:pPr>
        <w:pStyle w:val="Formattext"/>
        <w:spacing w:before="280" w:afterAutospacing="0" w:after="240"/>
        <w:rPr>
          <w:sz w:val="28"/>
          <w:szCs w:val="28"/>
        </w:rPr>
      </w:pPr>
      <w:r>
        <w:rPr>
          <w:sz w:val="28"/>
          <w:szCs w:val="28"/>
        </w:rPr>
        <w:t>- ежедневное меню основного (организованного) питания на сутки для всех возрастных групп детей с указанием  наименования блюда, массы порции, калорийности порции;</w:t>
      </w:r>
    </w:p>
    <w:p>
      <w:pPr>
        <w:pStyle w:val="Formattext"/>
        <w:spacing w:before="280" w:afterAutospacing="0" w:after="240"/>
        <w:rPr>
          <w:sz w:val="28"/>
          <w:szCs w:val="28"/>
        </w:rPr>
      </w:pPr>
      <w:r>
        <w:rPr>
          <w:sz w:val="28"/>
          <w:szCs w:val="28"/>
        </w:rPr>
        <w:t>- индивидуальное ежедневное меню для учащихся, нуждающихся в лечебном и диетическом питании, разработанное специалистом-диетологом с учетом заболевания ребенка (по назначениям лечащего врача),с указанием наименования блюда, массы порции, калорийности порции;</w:t>
      </w:r>
    </w:p>
    <w:p>
      <w:pPr>
        <w:pStyle w:val="Formattext"/>
        <w:spacing w:before="280" w:after="280"/>
        <w:rPr>
          <w:sz w:val="28"/>
          <w:szCs w:val="28"/>
        </w:rPr>
      </w:pPr>
      <w:r>
        <w:rPr>
          <w:sz w:val="28"/>
          <w:szCs w:val="28"/>
        </w:rPr>
        <w:t>- рекомендации по организации здорового питания детей.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5.Осуществление контроля  организации питания.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5.1.Контроль качества питания учащихся в лицее осуществляет медицинский работник в соответствии с условиями договора о совместной деятельности с медицинским учреждением.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5.2.Проверку готовой кулинарной продукции, качества пищевых продуктов и продовольственного сырья осуществляет бракеражная  комиссия.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5.3.В годовой план работы лицея включаются вопросы организации питания.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5.4.Ежемесячно  проводится мониторинг организации питания в лицее . </w:t>
      </w:r>
    </w:p>
    <w:p>
      <w:pPr>
        <w:pStyle w:val="Default"/>
        <w:rPr>
          <w:sz w:val="28"/>
          <w:szCs w:val="28"/>
        </w:rPr>
      </w:pPr>
      <w:r>
        <w:rPr>
          <w:sz w:val="28"/>
          <w:szCs w:val="28"/>
        </w:rPr>
        <w:t>5.5.С целью привлечения родительской общественности к осуществлению контроля   организацией питания, в лицее может создаваться комиссия по контролю  организации и качества питания.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br/>
        <w:b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mbria Math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auto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1f2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qFormat/>
    <w:rsid w:val="00f8773f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f8773f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rong">
    <w:name w:val="Strong"/>
    <w:basedOn w:val="DefaultParagraphFont"/>
    <w:uiPriority w:val="22"/>
    <w:qFormat/>
    <w:rsid w:val="00f8773f"/>
    <w:rPr>
      <w:b/>
      <w:bCs/>
    </w:rPr>
  </w:style>
  <w:style w:type="character" w:styleId="Style13">
    <w:name w:val="Выделение"/>
    <w:basedOn w:val="DefaultParagraphFont"/>
    <w:uiPriority w:val="20"/>
    <w:qFormat/>
    <w:rsid w:val="00f8773f"/>
    <w:rPr>
      <w:i/>
      <w:iCs/>
    </w:rPr>
  </w:style>
  <w:style w:type="character" w:styleId="Style14">
    <w:name w:val="Интернет-ссылка"/>
    <w:basedOn w:val="DefaultParagraphFont"/>
    <w:uiPriority w:val="99"/>
    <w:semiHidden/>
    <w:unhideWhenUsed/>
    <w:rsid w:val="00f8773f"/>
    <w:rPr>
      <w:color w:val="0000FF"/>
      <w:u w:val="single"/>
    </w:rPr>
  </w:style>
  <w:style w:type="character" w:styleId="Textdownload" w:customStyle="1">
    <w:name w:val="text-download"/>
    <w:basedOn w:val="DefaultParagraphFont"/>
    <w:qFormat/>
    <w:rsid w:val="00f8773f"/>
    <w:rPr/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8773f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f8773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f8773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1221aa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ru-RU" w:eastAsia="en-US" w:bidi="ar-SA"/>
    </w:rPr>
  </w:style>
  <w:style w:type="paragraph" w:styleId="Formattext" w:customStyle="1">
    <w:name w:val="formattext"/>
    <w:basedOn w:val="Normal"/>
    <w:qFormat/>
    <w:rsid w:val="00fb205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Application>LibreOffice/6.4.7.2$Linux_X86_64 LibreOffice_project/40$Build-2</Application>
  <Pages>7</Pages>
  <Words>1295</Words>
  <Characters>9902</Characters>
  <CharactersWithSpaces>11199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2019-03-20T09:35:00Z</dcterms:created>
  <dc:creator>Бухгалтерия</dc:creator>
  <dc:description/>
  <dc:language>ru-RU</dc:language>
  <cp:lastModifiedBy/>
  <cp:lastPrinted>2021-06-29T06:44:00Z</cp:lastPrinted>
  <dcterms:modified xsi:type="dcterms:W3CDTF">2021-06-29T14:53:16Z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